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F174" w14:textId="77777777" w:rsidR="009971A2" w:rsidRPr="004948EF" w:rsidRDefault="009971A2" w:rsidP="009971A2"/>
    <w:p w14:paraId="1682C769" w14:textId="3AFC95F6" w:rsidR="009971A2" w:rsidRPr="00C96388" w:rsidRDefault="009971A2" w:rsidP="009971A2">
      <w:pPr>
        <w:jc w:val="center"/>
        <w:rPr>
          <w:rFonts w:ascii="Arial" w:hAnsi="Arial" w:cs="Arial"/>
          <w:b/>
          <w:bCs/>
          <w:sz w:val="34"/>
          <w:szCs w:val="34"/>
        </w:rPr>
      </w:pPr>
      <w:r w:rsidRPr="00C96388">
        <w:rPr>
          <w:rFonts w:ascii="Arial" w:hAnsi="Arial" w:cs="Arial"/>
          <w:b/>
          <w:bCs/>
          <w:sz w:val="34"/>
          <w:szCs w:val="34"/>
        </w:rPr>
        <w:t xml:space="preserve">Smlouva o dílo číslo </w:t>
      </w:r>
      <w:r w:rsidR="005B371D" w:rsidRPr="00C96388">
        <w:rPr>
          <w:rFonts w:ascii="Arial" w:hAnsi="Arial" w:cs="Arial"/>
          <w:b/>
          <w:bCs/>
          <w:sz w:val="34"/>
          <w:szCs w:val="34"/>
        </w:rPr>
        <w:t>4006/2023</w:t>
      </w:r>
    </w:p>
    <w:p w14:paraId="3228B993" w14:textId="5FBC9BB7" w:rsidR="009971A2" w:rsidRPr="00C96388" w:rsidRDefault="009971A2" w:rsidP="009971A2">
      <w:pPr>
        <w:jc w:val="center"/>
        <w:rPr>
          <w:rFonts w:ascii="Arial" w:hAnsi="Arial" w:cs="Arial"/>
          <w:b/>
          <w:bCs/>
          <w:sz w:val="34"/>
          <w:szCs w:val="34"/>
        </w:rPr>
      </w:pPr>
      <w:r w:rsidRPr="00C96388">
        <w:rPr>
          <w:rFonts w:ascii="Arial" w:hAnsi="Arial" w:cs="Arial"/>
          <w:b/>
          <w:bCs/>
          <w:sz w:val="34"/>
          <w:szCs w:val="34"/>
        </w:rPr>
        <w:t>na zhotovení lesního hospodářského plánu pro</w:t>
      </w:r>
      <w:r w:rsidR="000F74DE" w:rsidRPr="00C96388">
        <w:rPr>
          <w:rFonts w:ascii="Arial" w:hAnsi="Arial" w:cs="Arial"/>
          <w:b/>
          <w:bCs/>
          <w:sz w:val="34"/>
          <w:szCs w:val="34"/>
        </w:rPr>
        <w:t> </w:t>
      </w:r>
      <w:r w:rsidR="00861712" w:rsidRPr="00C96388">
        <w:rPr>
          <w:rFonts w:ascii="Arial" w:hAnsi="Arial" w:cs="Arial"/>
          <w:b/>
          <w:bCs/>
          <w:sz w:val="34"/>
          <w:szCs w:val="34"/>
        </w:rPr>
        <w:t>l</w:t>
      </w:r>
      <w:r w:rsidRPr="00C96388">
        <w:rPr>
          <w:rFonts w:ascii="Arial" w:hAnsi="Arial" w:cs="Arial"/>
          <w:b/>
          <w:bCs/>
          <w:sz w:val="34"/>
          <w:szCs w:val="34"/>
        </w:rPr>
        <w:t>esní</w:t>
      </w:r>
      <w:r w:rsidR="000F74DE" w:rsidRPr="00C96388">
        <w:rPr>
          <w:rFonts w:ascii="Arial" w:hAnsi="Arial" w:cs="Arial"/>
          <w:b/>
          <w:bCs/>
          <w:sz w:val="34"/>
          <w:szCs w:val="34"/>
        </w:rPr>
        <w:t> </w:t>
      </w:r>
      <w:r w:rsidRPr="00C96388">
        <w:rPr>
          <w:rFonts w:ascii="Arial" w:hAnsi="Arial" w:cs="Arial"/>
          <w:b/>
          <w:bCs/>
          <w:sz w:val="34"/>
          <w:szCs w:val="34"/>
        </w:rPr>
        <w:t>hospodářský celek</w:t>
      </w:r>
      <w:r w:rsidR="009D464B" w:rsidRPr="00C96388">
        <w:rPr>
          <w:rFonts w:ascii="Arial" w:hAnsi="Arial" w:cs="Arial"/>
          <w:b/>
          <w:bCs/>
          <w:sz w:val="34"/>
          <w:szCs w:val="34"/>
        </w:rPr>
        <w:t xml:space="preserve"> </w:t>
      </w:r>
      <w:r w:rsidR="00861712" w:rsidRPr="00C96388">
        <w:rPr>
          <w:rFonts w:ascii="Arial" w:hAnsi="Arial" w:cs="Arial"/>
          <w:b/>
          <w:bCs/>
          <w:sz w:val="34"/>
          <w:szCs w:val="34"/>
        </w:rPr>
        <w:t>M</w:t>
      </w:r>
      <w:r w:rsidR="009D464B" w:rsidRPr="00C96388">
        <w:rPr>
          <w:rFonts w:ascii="Arial" w:hAnsi="Arial" w:cs="Arial"/>
          <w:b/>
          <w:bCs/>
          <w:sz w:val="34"/>
          <w:szCs w:val="34"/>
        </w:rPr>
        <w:t>ěstské lesy Hradec Králové</w:t>
      </w:r>
    </w:p>
    <w:p w14:paraId="5F63F93E" w14:textId="786DF00F" w:rsidR="009971A2" w:rsidRPr="00C96388" w:rsidRDefault="009971A2" w:rsidP="009971A2">
      <w:pPr>
        <w:jc w:val="center"/>
        <w:rPr>
          <w:rFonts w:ascii="Arial" w:hAnsi="Arial" w:cs="Arial"/>
          <w:b/>
          <w:bCs/>
          <w:sz w:val="34"/>
          <w:szCs w:val="34"/>
        </w:rPr>
      </w:pPr>
      <w:r w:rsidRPr="00C96388">
        <w:rPr>
          <w:rFonts w:ascii="Arial" w:hAnsi="Arial" w:cs="Arial"/>
          <w:b/>
          <w:bCs/>
          <w:sz w:val="34"/>
          <w:szCs w:val="34"/>
        </w:rPr>
        <w:t>s platností od 1. 1. 202</w:t>
      </w:r>
      <w:r w:rsidR="00855F5E" w:rsidRPr="00C96388">
        <w:rPr>
          <w:rFonts w:ascii="Arial" w:hAnsi="Arial" w:cs="Arial"/>
          <w:b/>
          <w:bCs/>
          <w:sz w:val="34"/>
          <w:szCs w:val="34"/>
        </w:rPr>
        <w:t>5</w:t>
      </w:r>
    </w:p>
    <w:p w14:paraId="22B639F9" w14:textId="77777777" w:rsidR="00A26C54" w:rsidRPr="00C96388" w:rsidRDefault="00A26C54" w:rsidP="009971A2">
      <w:pPr>
        <w:jc w:val="center"/>
        <w:rPr>
          <w:rFonts w:ascii="Arial" w:hAnsi="Arial" w:cs="Arial"/>
        </w:rPr>
      </w:pPr>
    </w:p>
    <w:p w14:paraId="195DAC3F" w14:textId="0E848AE1" w:rsidR="009971A2" w:rsidRPr="00C96388" w:rsidRDefault="009971A2" w:rsidP="009971A2">
      <w:pPr>
        <w:jc w:val="center"/>
        <w:rPr>
          <w:rFonts w:ascii="Arial" w:hAnsi="Arial" w:cs="Arial"/>
        </w:rPr>
      </w:pPr>
      <w:r w:rsidRPr="00C96388">
        <w:rPr>
          <w:rFonts w:ascii="Arial" w:hAnsi="Arial" w:cs="Arial"/>
        </w:rPr>
        <w:t>dle ustanoven</w:t>
      </w:r>
      <w:r w:rsidR="003B6604" w:rsidRPr="00C96388">
        <w:rPr>
          <w:rFonts w:ascii="Arial" w:hAnsi="Arial" w:cs="Arial"/>
        </w:rPr>
        <w:t>í</w:t>
      </w:r>
      <w:r w:rsidRPr="00C96388">
        <w:rPr>
          <w:rFonts w:ascii="Arial" w:hAnsi="Arial" w:cs="Arial"/>
        </w:rPr>
        <w:t xml:space="preserve"> § 2586 a násl. zákona č. 89/2012 Sb., občanský zákoník,</w:t>
      </w:r>
    </w:p>
    <w:p w14:paraId="39A5B5DE" w14:textId="0DD08859" w:rsidR="009971A2" w:rsidRPr="00C96388" w:rsidRDefault="009971A2" w:rsidP="009971A2">
      <w:pPr>
        <w:jc w:val="center"/>
        <w:rPr>
          <w:rFonts w:ascii="Arial" w:hAnsi="Arial" w:cs="Arial"/>
        </w:rPr>
      </w:pPr>
      <w:r w:rsidRPr="00C96388">
        <w:rPr>
          <w:rFonts w:ascii="Arial" w:hAnsi="Arial" w:cs="Arial"/>
        </w:rPr>
        <w:t xml:space="preserve">ve znění pozdějších předpisů (dále jen </w:t>
      </w:r>
      <w:r w:rsidRPr="00C96388">
        <w:rPr>
          <w:rFonts w:ascii="Arial" w:hAnsi="Arial" w:cs="Arial"/>
          <w:b/>
          <w:bCs/>
          <w:i/>
          <w:iCs/>
        </w:rPr>
        <w:t>„občanský zákoník“</w:t>
      </w:r>
      <w:r w:rsidRPr="00C96388">
        <w:rPr>
          <w:rFonts w:ascii="Arial" w:hAnsi="Arial" w:cs="Arial"/>
        </w:rPr>
        <w:t>)</w:t>
      </w:r>
    </w:p>
    <w:p w14:paraId="253EDC58" w14:textId="77777777" w:rsidR="009971A2" w:rsidRPr="00C96388" w:rsidRDefault="009971A2" w:rsidP="009971A2">
      <w:pPr>
        <w:rPr>
          <w:rFonts w:ascii="Arial" w:hAnsi="Arial" w:cs="Arial"/>
        </w:rPr>
      </w:pPr>
    </w:p>
    <w:p w14:paraId="7797D583" w14:textId="77777777" w:rsidR="009971A2" w:rsidRPr="00C96388" w:rsidRDefault="009971A2" w:rsidP="009971A2">
      <w:pPr>
        <w:rPr>
          <w:rFonts w:ascii="Arial" w:hAnsi="Arial" w:cs="Arial"/>
        </w:rPr>
      </w:pPr>
    </w:p>
    <w:p w14:paraId="4E3EE629" w14:textId="272FD048" w:rsidR="009D464B" w:rsidRPr="00C96388" w:rsidRDefault="009D464B" w:rsidP="009D464B">
      <w:pPr>
        <w:rPr>
          <w:rFonts w:ascii="Arial" w:hAnsi="Arial" w:cs="Arial"/>
          <w:b/>
          <w:bCs/>
        </w:rPr>
      </w:pPr>
      <w:r w:rsidRPr="00C96388">
        <w:rPr>
          <w:rFonts w:ascii="Arial" w:hAnsi="Arial" w:cs="Arial"/>
          <w:b/>
          <w:bCs/>
        </w:rPr>
        <w:t>Městské lesy Hradec Králové a.s.</w:t>
      </w:r>
    </w:p>
    <w:p w14:paraId="5E10A010" w14:textId="70561B1E" w:rsidR="009D464B" w:rsidRPr="00C96388" w:rsidRDefault="009D464B" w:rsidP="009D464B">
      <w:pPr>
        <w:rPr>
          <w:rFonts w:ascii="Arial" w:hAnsi="Arial" w:cs="Arial"/>
        </w:rPr>
      </w:pPr>
      <w:r w:rsidRPr="00C96388">
        <w:rPr>
          <w:rFonts w:ascii="Arial" w:hAnsi="Arial" w:cs="Arial"/>
        </w:rPr>
        <w:t>se sídlem Hradec Králové, Přemyslova čp. 219, 500 08, IČ: 25962523,</w:t>
      </w:r>
    </w:p>
    <w:p w14:paraId="37F49046" w14:textId="63AAF749" w:rsidR="009D464B" w:rsidRPr="00C96388" w:rsidRDefault="009D464B" w:rsidP="009D464B">
      <w:pPr>
        <w:rPr>
          <w:rFonts w:ascii="Arial" w:hAnsi="Arial" w:cs="Arial"/>
        </w:rPr>
      </w:pPr>
      <w:r w:rsidRPr="00C96388">
        <w:rPr>
          <w:rFonts w:ascii="Arial" w:hAnsi="Arial" w:cs="Arial"/>
        </w:rPr>
        <w:t>vedená v obchodním rejstříku Krajského soudu v Hradci Králové v oddíle B, vložka č. 222,</w:t>
      </w:r>
    </w:p>
    <w:p w14:paraId="3C4FAF96" w14:textId="439343CA" w:rsidR="009D464B" w:rsidRPr="00C96388" w:rsidRDefault="009D464B" w:rsidP="009D464B">
      <w:pPr>
        <w:rPr>
          <w:rFonts w:ascii="Arial" w:hAnsi="Arial" w:cs="Arial"/>
        </w:rPr>
      </w:pPr>
      <w:r w:rsidRPr="00C96388">
        <w:rPr>
          <w:rFonts w:ascii="Arial" w:hAnsi="Arial" w:cs="Arial"/>
        </w:rPr>
        <w:t xml:space="preserve">zastoupená Ing. Milanem </w:t>
      </w:r>
      <w:proofErr w:type="spellStart"/>
      <w:r w:rsidRPr="00C96388">
        <w:rPr>
          <w:rFonts w:ascii="Arial" w:hAnsi="Arial" w:cs="Arial"/>
        </w:rPr>
        <w:t>Zerzánem</w:t>
      </w:r>
      <w:proofErr w:type="spellEnd"/>
      <w:r w:rsidRPr="00C96388">
        <w:rPr>
          <w:rFonts w:ascii="Arial" w:hAnsi="Arial" w:cs="Arial"/>
        </w:rPr>
        <w:t xml:space="preserve">, </w:t>
      </w:r>
      <w:r w:rsidR="008B2B85" w:rsidRPr="00C96388">
        <w:rPr>
          <w:rFonts w:ascii="Arial" w:hAnsi="Arial" w:cs="Arial"/>
        </w:rPr>
        <w:t>předsed</w:t>
      </w:r>
      <w:r w:rsidR="00EF7814" w:rsidRPr="00C96388">
        <w:rPr>
          <w:rFonts w:ascii="Arial" w:hAnsi="Arial" w:cs="Arial"/>
        </w:rPr>
        <w:t>ou</w:t>
      </w:r>
      <w:r w:rsidR="008B2B85" w:rsidRPr="00C96388">
        <w:rPr>
          <w:rFonts w:ascii="Arial" w:hAnsi="Arial" w:cs="Arial"/>
        </w:rPr>
        <w:t xml:space="preserve"> představenstva společnosti a</w:t>
      </w:r>
    </w:p>
    <w:p w14:paraId="5BEC4DC2" w14:textId="3D63FE95" w:rsidR="008B2B85" w:rsidRPr="00C96388" w:rsidRDefault="008B2B85" w:rsidP="009D464B">
      <w:pPr>
        <w:rPr>
          <w:rFonts w:ascii="Arial" w:hAnsi="Arial" w:cs="Arial"/>
        </w:rPr>
      </w:pPr>
      <w:r w:rsidRPr="00C96388">
        <w:rPr>
          <w:rFonts w:ascii="Arial" w:hAnsi="Arial" w:cs="Arial"/>
        </w:rPr>
        <w:t>Ing. Milošem Pochobradským, členem představenstva,</w:t>
      </w:r>
    </w:p>
    <w:p w14:paraId="569B5B3D" w14:textId="77777777" w:rsidR="009D464B" w:rsidRPr="00C96388" w:rsidRDefault="009D464B" w:rsidP="009D464B">
      <w:pPr>
        <w:rPr>
          <w:rFonts w:ascii="Arial" w:hAnsi="Arial" w:cs="Arial"/>
        </w:rPr>
      </w:pPr>
      <w:r w:rsidRPr="00C96388">
        <w:rPr>
          <w:rFonts w:ascii="Arial" w:hAnsi="Arial" w:cs="Arial"/>
        </w:rPr>
        <w:t>bankovní spojení:</w:t>
      </w:r>
      <w:r w:rsidRPr="00C96388">
        <w:rPr>
          <w:rFonts w:ascii="Arial" w:hAnsi="Arial" w:cs="Arial"/>
        </w:rPr>
        <w:tab/>
        <w:t>Komerční banka, a.s., pobočka Hradec Králové</w:t>
      </w:r>
    </w:p>
    <w:p w14:paraId="5728E30D" w14:textId="5D1AABEC" w:rsidR="009D464B" w:rsidRPr="00C96388" w:rsidRDefault="009D464B" w:rsidP="009D464B">
      <w:pPr>
        <w:rPr>
          <w:rFonts w:ascii="Arial" w:hAnsi="Arial" w:cs="Arial"/>
        </w:rPr>
      </w:pPr>
      <w:r w:rsidRPr="00C96388">
        <w:rPr>
          <w:rFonts w:ascii="Arial" w:hAnsi="Arial" w:cs="Arial"/>
        </w:rPr>
        <w:tab/>
      </w:r>
      <w:r w:rsidRPr="00C96388">
        <w:rPr>
          <w:rFonts w:ascii="Arial" w:hAnsi="Arial" w:cs="Arial"/>
        </w:rPr>
        <w:tab/>
      </w:r>
      <w:r w:rsidRPr="00C96388">
        <w:rPr>
          <w:rFonts w:ascii="Arial" w:hAnsi="Arial" w:cs="Arial"/>
        </w:rPr>
        <w:tab/>
        <w:t>číslo účtu: 31732511/0100</w:t>
      </w:r>
    </w:p>
    <w:p w14:paraId="06BAFB14" w14:textId="77777777" w:rsidR="009D464B" w:rsidRPr="00C96388" w:rsidRDefault="009D464B" w:rsidP="009971A2">
      <w:pPr>
        <w:rPr>
          <w:rFonts w:ascii="Arial" w:hAnsi="Arial" w:cs="Arial"/>
        </w:rPr>
      </w:pPr>
    </w:p>
    <w:p w14:paraId="3068F618" w14:textId="2B87987F" w:rsidR="009971A2" w:rsidRPr="00C96388" w:rsidRDefault="009971A2" w:rsidP="009971A2">
      <w:pPr>
        <w:rPr>
          <w:rFonts w:ascii="Arial" w:hAnsi="Arial" w:cs="Arial"/>
        </w:rPr>
      </w:pPr>
      <w:r w:rsidRPr="00C96388">
        <w:rPr>
          <w:rFonts w:ascii="Arial" w:hAnsi="Arial" w:cs="Arial"/>
        </w:rPr>
        <w:t xml:space="preserve">(dále jako </w:t>
      </w:r>
      <w:r w:rsidRPr="00C96388">
        <w:rPr>
          <w:rFonts w:ascii="Arial" w:hAnsi="Arial" w:cs="Arial"/>
          <w:b/>
          <w:bCs/>
          <w:i/>
          <w:iCs/>
        </w:rPr>
        <w:t>„objednatel“</w:t>
      </w:r>
      <w:r w:rsidRPr="00C96388">
        <w:rPr>
          <w:rFonts w:ascii="Arial" w:hAnsi="Arial" w:cs="Arial"/>
        </w:rPr>
        <w:t>)</w:t>
      </w:r>
      <w:r w:rsidR="003B6604" w:rsidRPr="00C96388">
        <w:rPr>
          <w:rFonts w:ascii="Arial" w:hAnsi="Arial" w:cs="Arial"/>
        </w:rPr>
        <w:tab/>
      </w:r>
      <w:r w:rsidRPr="00C96388">
        <w:rPr>
          <w:rFonts w:ascii="Arial" w:hAnsi="Arial" w:cs="Arial"/>
        </w:rPr>
        <w:t>na straně jedné</w:t>
      </w:r>
    </w:p>
    <w:p w14:paraId="45B5C35F" w14:textId="77777777" w:rsidR="009971A2" w:rsidRPr="00C96388" w:rsidRDefault="009971A2" w:rsidP="009971A2">
      <w:pPr>
        <w:rPr>
          <w:rFonts w:ascii="Arial" w:hAnsi="Arial" w:cs="Arial"/>
        </w:rPr>
      </w:pPr>
    </w:p>
    <w:p w14:paraId="6914E661" w14:textId="77777777" w:rsidR="009971A2" w:rsidRPr="00C96388" w:rsidRDefault="009971A2" w:rsidP="009971A2">
      <w:pPr>
        <w:rPr>
          <w:rFonts w:ascii="Arial" w:hAnsi="Arial" w:cs="Arial"/>
          <w:b/>
          <w:bCs/>
        </w:rPr>
      </w:pPr>
      <w:r w:rsidRPr="00C96388">
        <w:rPr>
          <w:rFonts w:ascii="Arial" w:hAnsi="Arial" w:cs="Arial"/>
          <w:b/>
          <w:bCs/>
        </w:rPr>
        <w:t>a</w:t>
      </w:r>
    </w:p>
    <w:p w14:paraId="61D71365" w14:textId="77777777" w:rsidR="009971A2" w:rsidRPr="00C96388" w:rsidRDefault="009971A2" w:rsidP="009971A2">
      <w:pPr>
        <w:rPr>
          <w:rFonts w:ascii="Arial" w:hAnsi="Arial" w:cs="Arial"/>
        </w:rPr>
      </w:pPr>
    </w:p>
    <w:p w14:paraId="35BB0DDC" w14:textId="2F998585" w:rsidR="009971A2" w:rsidRPr="00C96388" w:rsidRDefault="009971A2" w:rsidP="009971A2">
      <w:pPr>
        <w:rPr>
          <w:rFonts w:ascii="Arial" w:hAnsi="Arial" w:cs="Arial"/>
        </w:rPr>
      </w:pPr>
      <w:r w:rsidRPr="00C96388">
        <w:rPr>
          <w:rFonts w:ascii="Arial" w:hAnsi="Arial" w:cs="Arial"/>
          <w:b/>
          <w:bCs/>
          <w:highlight w:val="yellow"/>
        </w:rPr>
        <w:t>Obchodní firma</w:t>
      </w:r>
      <w:r w:rsidRPr="00C96388">
        <w:rPr>
          <w:rFonts w:ascii="Arial" w:hAnsi="Arial" w:cs="Arial"/>
        </w:rPr>
        <w:t xml:space="preserve"> </w:t>
      </w:r>
    </w:p>
    <w:p w14:paraId="640F7B06" w14:textId="77777777" w:rsidR="009971A2" w:rsidRPr="00C96388" w:rsidRDefault="009971A2" w:rsidP="009971A2">
      <w:pPr>
        <w:rPr>
          <w:rFonts w:ascii="Arial" w:hAnsi="Arial" w:cs="Arial"/>
        </w:rPr>
      </w:pPr>
      <w:r w:rsidRPr="00C96388">
        <w:rPr>
          <w:rFonts w:ascii="Arial" w:hAnsi="Arial" w:cs="Arial"/>
        </w:rPr>
        <w:t xml:space="preserve">se sídlem </w:t>
      </w:r>
      <w:r w:rsidRPr="00C96388">
        <w:rPr>
          <w:rFonts w:ascii="Arial" w:hAnsi="Arial" w:cs="Arial"/>
          <w:highlight w:val="yellow"/>
        </w:rPr>
        <w:t>doplnit</w:t>
      </w:r>
    </w:p>
    <w:p w14:paraId="40EF87AC" w14:textId="77777777" w:rsidR="009971A2" w:rsidRPr="00C96388" w:rsidRDefault="009971A2" w:rsidP="009971A2">
      <w:pPr>
        <w:rPr>
          <w:rFonts w:ascii="Arial" w:hAnsi="Arial" w:cs="Arial"/>
        </w:rPr>
      </w:pPr>
      <w:r w:rsidRPr="00C96388">
        <w:rPr>
          <w:rFonts w:ascii="Arial" w:hAnsi="Arial" w:cs="Arial"/>
        </w:rPr>
        <w:t xml:space="preserve">IČO: </w:t>
      </w:r>
      <w:proofErr w:type="spellStart"/>
      <w:r w:rsidRPr="00C96388">
        <w:rPr>
          <w:rFonts w:ascii="Arial" w:hAnsi="Arial" w:cs="Arial"/>
          <w:highlight w:val="yellow"/>
        </w:rPr>
        <w:t>xxx</w:t>
      </w:r>
      <w:proofErr w:type="spellEnd"/>
      <w:r w:rsidRPr="00C96388">
        <w:rPr>
          <w:rFonts w:ascii="Arial" w:hAnsi="Arial" w:cs="Arial"/>
          <w:highlight w:val="yellow"/>
        </w:rPr>
        <w:t xml:space="preserve"> </w:t>
      </w:r>
      <w:proofErr w:type="spellStart"/>
      <w:r w:rsidRPr="00C96388">
        <w:rPr>
          <w:rFonts w:ascii="Arial" w:hAnsi="Arial" w:cs="Arial"/>
          <w:highlight w:val="yellow"/>
        </w:rPr>
        <w:t>xx</w:t>
      </w:r>
      <w:proofErr w:type="spellEnd"/>
      <w:r w:rsidRPr="00C96388">
        <w:rPr>
          <w:rFonts w:ascii="Arial" w:hAnsi="Arial" w:cs="Arial"/>
          <w:highlight w:val="yellow"/>
        </w:rPr>
        <w:t xml:space="preserve"> </w:t>
      </w:r>
      <w:proofErr w:type="spellStart"/>
      <w:r w:rsidRPr="00C96388">
        <w:rPr>
          <w:rFonts w:ascii="Arial" w:hAnsi="Arial" w:cs="Arial"/>
          <w:highlight w:val="yellow"/>
        </w:rPr>
        <w:t>xxx</w:t>
      </w:r>
      <w:proofErr w:type="spellEnd"/>
      <w:r w:rsidRPr="00C96388">
        <w:rPr>
          <w:rFonts w:ascii="Arial" w:hAnsi="Arial" w:cs="Arial"/>
        </w:rPr>
        <w:t xml:space="preserve"> </w:t>
      </w:r>
    </w:p>
    <w:p w14:paraId="403499F1" w14:textId="77777777" w:rsidR="009971A2" w:rsidRPr="00C96388" w:rsidRDefault="009971A2" w:rsidP="009971A2">
      <w:pPr>
        <w:rPr>
          <w:rFonts w:ascii="Arial" w:hAnsi="Arial" w:cs="Arial"/>
        </w:rPr>
      </w:pPr>
      <w:r w:rsidRPr="00C96388">
        <w:rPr>
          <w:rFonts w:ascii="Arial" w:hAnsi="Arial" w:cs="Arial"/>
        </w:rPr>
        <w:t xml:space="preserve">DIČ: </w:t>
      </w:r>
      <w:proofErr w:type="spellStart"/>
      <w:r w:rsidRPr="00C96388">
        <w:rPr>
          <w:rFonts w:ascii="Arial" w:hAnsi="Arial" w:cs="Arial"/>
          <w:highlight w:val="yellow"/>
        </w:rPr>
        <w:t>xxxxxxxxxx</w:t>
      </w:r>
      <w:proofErr w:type="spellEnd"/>
    </w:p>
    <w:p w14:paraId="3D027ED4" w14:textId="77777777" w:rsidR="009971A2" w:rsidRPr="00C96388" w:rsidRDefault="009971A2" w:rsidP="009971A2">
      <w:pPr>
        <w:rPr>
          <w:rFonts w:ascii="Arial" w:hAnsi="Arial" w:cs="Arial"/>
        </w:rPr>
      </w:pPr>
      <w:r w:rsidRPr="00C96388">
        <w:rPr>
          <w:rFonts w:ascii="Arial" w:hAnsi="Arial" w:cs="Arial"/>
        </w:rPr>
        <w:t xml:space="preserve">zapsaná v obchodním rejstříku vedeném </w:t>
      </w:r>
      <w:r w:rsidRPr="00C96388">
        <w:rPr>
          <w:rFonts w:ascii="Arial" w:hAnsi="Arial" w:cs="Arial"/>
          <w:highlight w:val="yellow"/>
        </w:rPr>
        <w:t>X</w:t>
      </w:r>
      <w:r w:rsidRPr="00C96388">
        <w:rPr>
          <w:rFonts w:ascii="Arial" w:hAnsi="Arial" w:cs="Arial"/>
        </w:rPr>
        <w:t xml:space="preserve"> soudem v </w:t>
      </w:r>
      <w:r w:rsidRPr="00C96388">
        <w:rPr>
          <w:rFonts w:ascii="Arial" w:hAnsi="Arial" w:cs="Arial"/>
          <w:highlight w:val="yellow"/>
        </w:rPr>
        <w:t>X</w:t>
      </w:r>
      <w:r w:rsidRPr="00C96388">
        <w:rPr>
          <w:rFonts w:ascii="Arial" w:hAnsi="Arial" w:cs="Arial"/>
        </w:rPr>
        <w:t xml:space="preserve">, oddíl </w:t>
      </w:r>
      <w:r w:rsidRPr="00C96388">
        <w:rPr>
          <w:rFonts w:ascii="Arial" w:hAnsi="Arial" w:cs="Arial"/>
          <w:highlight w:val="yellow"/>
        </w:rPr>
        <w:t>X</w:t>
      </w:r>
      <w:r w:rsidRPr="00C96388">
        <w:rPr>
          <w:rFonts w:ascii="Arial" w:hAnsi="Arial" w:cs="Arial"/>
        </w:rPr>
        <w:t xml:space="preserve">, vložka </w:t>
      </w:r>
      <w:r w:rsidRPr="00C96388">
        <w:rPr>
          <w:rFonts w:ascii="Arial" w:hAnsi="Arial" w:cs="Arial"/>
          <w:highlight w:val="yellow"/>
        </w:rPr>
        <w:t>X</w:t>
      </w:r>
    </w:p>
    <w:p w14:paraId="23C86169" w14:textId="77777777" w:rsidR="009971A2" w:rsidRPr="00C96388" w:rsidRDefault="009971A2" w:rsidP="009971A2">
      <w:pPr>
        <w:rPr>
          <w:rFonts w:ascii="Arial" w:hAnsi="Arial" w:cs="Arial"/>
          <w:color w:val="000000" w:themeColor="text1"/>
        </w:rPr>
      </w:pPr>
      <w:r w:rsidRPr="00C96388">
        <w:rPr>
          <w:rFonts w:ascii="Arial" w:hAnsi="Arial" w:cs="Arial"/>
          <w:color w:val="000000" w:themeColor="text1"/>
        </w:rPr>
        <w:t xml:space="preserve">zastoupená: </w:t>
      </w:r>
    </w:p>
    <w:p w14:paraId="594DBD2E" w14:textId="22B1CD66" w:rsidR="009971A2" w:rsidRPr="00C96388" w:rsidRDefault="009971A2" w:rsidP="009971A2">
      <w:pPr>
        <w:rPr>
          <w:rFonts w:ascii="Arial" w:hAnsi="Arial" w:cs="Arial"/>
          <w:highlight w:val="yellow"/>
        </w:rPr>
      </w:pPr>
      <w:r w:rsidRPr="00C96388">
        <w:rPr>
          <w:rFonts w:ascii="Arial" w:hAnsi="Arial" w:cs="Arial"/>
          <w:b/>
          <w:bCs/>
          <w:color w:val="000000" w:themeColor="text1"/>
          <w:highlight w:val="yellow"/>
        </w:rPr>
        <w:t>a</w:t>
      </w:r>
      <w:r w:rsidR="000F74DE" w:rsidRPr="00C96388">
        <w:rPr>
          <w:rFonts w:ascii="Arial" w:hAnsi="Arial" w:cs="Arial"/>
          <w:b/>
          <w:bCs/>
          <w:color w:val="000000" w:themeColor="text1"/>
          <w:highlight w:val="yellow"/>
        </w:rPr>
        <w:t xml:space="preserve">) </w:t>
      </w:r>
      <w:r w:rsidRPr="00C96388">
        <w:rPr>
          <w:rFonts w:ascii="Arial" w:hAnsi="Arial" w:cs="Arial"/>
          <w:highlight w:val="yellow"/>
        </w:rPr>
        <w:t>Jméno Příjmení, funkce</w:t>
      </w:r>
    </w:p>
    <w:p w14:paraId="165F64DB" w14:textId="77777777" w:rsidR="009971A2" w:rsidRPr="00C96388" w:rsidRDefault="009971A2" w:rsidP="009971A2">
      <w:pPr>
        <w:rPr>
          <w:rFonts w:ascii="Arial" w:hAnsi="Arial" w:cs="Arial"/>
          <w:highlight w:val="yellow"/>
        </w:rPr>
      </w:pPr>
      <w:r w:rsidRPr="00C96388">
        <w:rPr>
          <w:rFonts w:ascii="Arial" w:hAnsi="Arial" w:cs="Arial"/>
          <w:b/>
          <w:bCs/>
          <w:color w:val="000000" w:themeColor="text1"/>
          <w:highlight w:val="yellow"/>
        </w:rPr>
        <w:t>b)</w:t>
      </w:r>
      <w:r w:rsidRPr="00C96388">
        <w:rPr>
          <w:rFonts w:ascii="Arial" w:hAnsi="Arial" w:cs="Arial"/>
          <w:color w:val="000000" w:themeColor="text1"/>
          <w:highlight w:val="yellow"/>
        </w:rPr>
        <w:t xml:space="preserve"> </w:t>
      </w:r>
      <w:r w:rsidRPr="00C96388">
        <w:rPr>
          <w:rFonts w:ascii="Arial" w:hAnsi="Arial" w:cs="Arial"/>
          <w:highlight w:val="yellow"/>
        </w:rPr>
        <w:t>Jméno Příjmení, funkce, na základě plné moci ze dne DD.MM.RRRR</w:t>
      </w:r>
    </w:p>
    <w:p w14:paraId="64ACE28C" w14:textId="77777777" w:rsidR="009971A2" w:rsidRPr="00C96388" w:rsidRDefault="009971A2" w:rsidP="009971A2">
      <w:pPr>
        <w:rPr>
          <w:rFonts w:ascii="Arial" w:hAnsi="Arial" w:cs="Arial"/>
        </w:rPr>
      </w:pPr>
      <w:r w:rsidRPr="00C96388">
        <w:rPr>
          <w:rFonts w:ascii="Arial" w:hAnsi="Arial" w:cs="Arial"/>
          <w:highlight w:val="yellow"/>
        </w:rPr>
        <w:t>další údaje: (bankovní spojení, číslo účtu / korespondenční adresa / kontaktní osoba atd.)</w:t>
      </w:r>
      <w:r w:rsidRPr="00C96388">
        <w:rPr>
          <w:rFonts w:ascii="Arial" w:hAnsi="Arial" w:cs="Arial"/>
        </w:rPr>
        <w:t xml:space="preserve">  </w:t>
      </w:r>
    </w:p>
    <w:p w14:paraId="577C0F84" w14:textId="77777777" w:rsidR="009971A2" w:rsidRPr="00C96388" w:rsidRDefault="009971A2" w:rsidP="009971A2">
      <w:pPr>
        <w:rPr>
          <w:rFonts w:ascii="Arial" w:hAnsi="Arial" w:cs="Arial"/>
        </w:rPr>
      </w:pPr>
    </w:p>
    <w:p w14:paraId="15242ED9" w14:textId="693BB893" w:rsidR="009971A2" w:rsidRPr="00C96388" w:rsidRDefault="009971A2" w:rsidP="009971A2">
      <w:pPr>
        <w:rPr>
          <w:rFonts w:ascii="Arial" w:hAnsi="Arial" w:cs="Arial"/>
        </w:rPr>
      </w:pPr>
      <w:r w:rsidRPr="00C96388">
        <w:rPr>
          <w:rFonts w:ascii="Arial" w:hAnsi="Arial" w:cs="Arial"/>
        </w:rPr>
        <w:t xml:space="preserve">(dále jako </w:t>
      </w:r>
      <w:r w:rsidRPr="00C96388">
        <w:rPr>
          <w:rFonts w:ascii="Arial" w:hAnsi="Arial" w:cs="Arial"/>
          <w:b/>
          <w:bCs/>
          <w:i/>
          <w:iCs/>
        </w:rPr>
        <w:t>„</w:t>
      </w:r>
      <w:r w:rsidR="003B6604" w:rsidRPr="00C96388">
        <w:rPr>
          <w:rFonts w:ascii="Arial" w:hAnsi="Arial" w:cs="Arial"/>
          <w:b/>
          <w:bCs/>
          <w:i/>
          <w:iCs/>
        </w:rPr>
        <w:t>zhotovitel</w:t>
      </w:r>
      <w:r w:rsidRPr="00C96388">
        <w:rPr>
          <w:rFonts w:ascii="Arial" w:hAnsi="Arial" w:cs="Arial"/>
          <w:b/>
          <w:bCs/>
          <w:i/>
          <w:iCs/>
        </w:rPr>
        <w:t>“</w:t>
      </w:r>
      <w:r w:rsidRPr="00C96388">
        <w:rPr>
          <w:rFonts w:ascii="Arial" w:hAnsi="Arial" w:cs="Arial"/>
        </w:rPr>
        <w:t xml:space="preserve">) </w:t>
      </w:r>
      <w:r w:rsidR="003B6604" w:rsidRPr="00C96388">
        <w:rPr>
          <w:rFonts w:ascii="Arial" w:hAnsi="Arial" w:cs="Arial"/>
        </w:rPr>
        <w:tab/>
      </w:r>
      <w:r w:rsidRPr="00C96388">
        <w:rPr>
          <w:rFonts w:ascii="Arial" w:hAnsi="Arial" w:cs="Arial"/>
        </w:rPr>
        <w:t>na straně druhé</w:t>
      </w:r>
    </w:p>
    <w:p w14:paraId="2825EFE2" w14:textId="77777777" w:rsidR="009971A2" w:rsidRPr="00C96388" w:rsidRDefault="009971A2" w:rsidP="009971A2">
      <w:pPr>
        <w:rPr>
          <w:rFonts w:ascii="Arial" w:hAnsi="Arial" w:cs="Arial"/>
        </w:rPr>
      </w:pPr>
    </w:p>
    <w:p w14:paraId="52707BA8" w14:textId="77777777" w:rsidR="009971A2" w:rsidRPr="00C96388" w:rsidRDefault="009971A2" w:rsidP="009971A2">
      <w:pPr>
        <w:rPr>
          <w:rFonts w:ascii="Arial" w:hAnsi="Arial" w:cs="Arial"/>
        </w:rPr>
      </w:pPr>
      <w:r w:rsidRPr="00C96388">
        <w:rPr>
          <w:rFonts w:ascii="Arial" w:hAnsi="Arial" w:cs="Arial"/>
        </w:rPr>
        <w:t xml:space="preserve">(objednatel a zhotovitel dále též společně jako </w:t>
      </w:r>
      <w:r w:rsidRPr="00C96388">
        <w:rPr>
          <w:rFonts w:ascii="Arial" w:hAnsi="Arial" w:cs="Arial"/>
          <w:b/>
          <w:bCs/>
          <w:i/>
          <w:iCs/>
        </w:rPr>
        <w:t>„smluvní strany“</w:t>
      </w:r>
      <w:r w:rsidRPr="00C96388">
        <w:rPr>
          <w:rFonts w:ascii="Arial" w:hAnsi="Arial" w:cs="Arial"/>
        </w:rPr>
        <w:t xml:space="preserve"> a každý jednotlivě jako </w:t>
      </w:r>
      <w:r w:rsidRPr="00C96388">
        <w:rPr>
          <w:rFonts w:ascii="Arial" w:hAnsi="Arial" w:cs="Arial"/>
          <w:b/>
          <w:bCs/>
          <w:i/>
          <w:iCs/>
        </w:rPr>
        <w:t>„smluvní strana“</w:t>
      </w:r>
      <w:r w:rsidRPr="00C96388">
        <w:rPr>
          <w:rFonts w:ascii="Arial" w:hAnsi="Arial" w:cs="Arial"/>
        </w:rPr>
        <w:t>)</w:t>
      </w:r>
    </w:p>
    <w:p w14:paraId="4044AB9B" w14:textId="77777777" w:rsidR="009971A2" w:rsidRPr="00C96388" w:rsidRDefault="009971A2" w:rsidP="009971A2">
      <w:pPr>
        <w:rPr>
          <w:rFonts w:ascii="Arial" w:hAnsi="Arial" w:cs="Arial"/>
        </w:rPr>
      </w:pPr>
    </w:p>
    <w:p w14:paraId="25782F67" w14:textId="77777777" w:rsidR="009971A2" w:rsidRPr="00C96388" w:rsidRDefault="009971A2" w:rsidP="009971A2">
      <w:pPr>
        <w:rPr>
          <w:rFonts w:ascii="Arial" w:hAnsi="Arial" w:cs="Arial"/>
        </w:rPr>
      </w:pPr>
      <w:r w:rsidRPr="00C96388">
        <w:rPr>
          <w:rFonts w:ascii="Arial" w:hAnsi="Arial" w:cs="Arial"/>
        </w:rPr>
        <w:t xml:space="preserve">uzavírají níže uvedeného dne, měsíce a roku tuto smlouvu o dílo (dále jen </w:t>
      </w:r>
      <w:r w:rsidRPr="00C96388">
        <w:rPr>
          <w:rFonts w:ascii="Arial" w:hAnsi="Arial" w:cs="Arial"/>
          <w:b/>
          <w:bCs/>
          <w:i/>
          <w:iCs/>
        </w:rPr>
        <w:t>„smlouva“</w:t>
      </w:r>
      <w:r w:rsidRPr="00C96388">
        <w:rPr>
          <w:rFonts w:ascii="Arial" w:hAnsi="Arial" w:cs="Arial"/>
        </w:rPr>
        <w:t xml:space="preserve">): </w:t>
      </w:r>
    </w:p>
    <w:p w14:paraId="1DF4C081" w14:textId="77777777" w:rsidR="00740D0E" w:rsidRPr="00C96388" w:rsidRDefault="00740D0E" w:rsidP="009971A2">
      <w:pPr>
        <w:rPr>
          <w:rFonts w:ascii="Arial" w:hAnsi="Arial" w:cs="Arial"/>
        </w:rPr>
      </w:pPr>
    </w:p>
    <w:p w14:paraId="30F3BF75" w14:textId="77777777" w:rsidR="00740D0E" w:rsidRPr="00C96388" w:rsidRDefault="00740D0E" w:rsidP="009971A2">
      <w:pPr>
        <w:rPr>
          <w:rFonts w:ascii="Arial" w:hAnsi="Arial" w:cs="Arial"/>
        </w:rPr>
      </w:pPr>
    </w:p>
    <w:p w14:paraId="0EBF50F2" w14:textId="77777777" w:rsidR="009971A2" w:rsidRPr="00C96388" w:rsidRDefault="009971A2" w:rsidP="009971A2">
      <w:pPr>
        <w:rPr>
          <w:rFonts w:ascii="Arial" w:hAnsi="Arial" w:cs="Arial"/>
        </w:rPr>
      </w:pPr>
    </w:p>
    <w:p w14:paraId="5C91152D"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I.</w:t>
      </w:r>
    </w:p>
    <w:p w14:paraId="44E64134" w14:textId="286CBEE4"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Předmět smlouvy</w:t>
      </w:r>
    </w:p>
    <w:p w14:paraId="6EE3F11D" w14:textId="77777777" w:rsidR="007027D8" w:rsidRPr="00061F10" w:rsidRDefault="007027D8" w:rsidP="009971A2">
      <w:pPr>
        <w:jc w:val="center"/>
        <w:rPr>
          <w:rFonts w:ascii="Arial" w:hAnsi="Arial" w:cs="Arial"/>
          <w:b/>
          <w:bCs/>
          <w:sz w:val="20"/>
          <w:szCs w:val="20"/>
        </w:rPr>
      </w:pPr>
    </w:p>
    <w:p w14:paraId="50604A45" w14:textId="098C0946" w:rsidR="009971A2" w:rsidRPr="00061F10" w:rsidRDefault="009971A2" w:rsidP="005F1D09">
      <w:pPr>
        <w:spacing w:after="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Předmětem smlouvy je zhotovení lesního hospodářského plánu</w:t>
      </w:r>
      <w:r w:rsidR="00A768D1" w:rsidRPr="00061F10">
        <w:rPr>
          <w:rFonts w:ascii="Arial" w:hAnsi="Arial" w:cs="Arial"/>
          <w:sz w:val="20"/>
          <w:szCs w:val="20"/>
        </w:rPr>
        <w:t xml:space="preserve"> </w:t>
      </w:r>
      <w:r w:rsidRPr="00061F10">
        <w:rPr>
          <w:rFonts w:ascii="Arial" w:hAnsi="Arial" w:cs="Arial"/>
          <w:sz w:val="20"/>
          <w:szCs w:val="20"/>
        </w:rPr>
        <w:t xml:space="preserve">(dále též jen </w:t>
      </w:r>
      <w:r w:rsidRPr="00061F10">
        <w:rPr>
          <w:rFonts w:ascii="Arial" w:hAnsi="Arial" w:cs="Arial"/>
          <w:b/>
          <w:bCs/>
          <w:i/>
          <w:iCs/>
          <w:sz w:val="20"/>
          <w:szCs w:val="20"/>
        </w:rPr>
        <w:t>„LHP“</w:t>
      </w:r>
      <w:r w:rsidRPr="00061F10">
        <w:rPr>
          <w:rFonts w:ascii="Arial" w:hAnsi="Arial" w:cs="Arial"/>
          <w:sz w:val="20"/>
          <w:szCs w:val="20"/>
        </w:rPr>
        <w:t>)</w:t>
      </w:r>
      <w:r w:rsidR="00855F5E" w:rsidRPr="00061F10">
        <w:rPr>
          <w:rFonts w:ascii="Arial" w:hAnsi="Arial" w:cs="Arial"/>
          <w:sz w:val="20"/>
          <w:szCs w:val="20"/>
        </w:rPr>
        <w:t xml:space="preserve"> v</w:t>
      </w:r>
      <w:r w:rsidR="003C2FA0" w:rsidRPr="00061F10">
        <w:rPr>
          <w:rFonts w:ascii="Arial" w:hAnsi="Arial" w:cs="Arial"/>
          <w:sz w:val="20"/>
          <w:szCs w:val="20"/>
        </w:rPr>
        <w:t xml:space="preserve"> standardním </w:t>
      </w:r>
      <w:r w:rsidR="00855F5E" w:rsidRPr="00061F10">
        <w:rPr>
          <w:rFonts w:ascii="Arial" w:hAnsi="Arial" w:cs="Arial"/>
          <w:sz w:val="20"/>
          <w:szCs w:val="20"/>
        </w:rPr>
        <w:t xml:space="preserve">systému </w:t>
      </w:r>
      <w:r w:rsidR="00F45491" w:rsidRPr="00061F10">
        <w:rPr>
          <w:rFonts w:ascii="Arial" w:hAnsi="Arial" w:cs="Arial"/>
          <w:sz w:val="20"/>
          <w:szCs w:val="20"/>
        </w:rPr>
        <w:t>věkových tříd</w:t>
      </w:r>
      <w:r w:rsidR="003C2FA0" w:rsidRPr="00061F10">
        <w:rPr>
          <w:rFonts w:ascii="Arial" w:hAnsi="Arial" w:cs="Arial"/>
          <w:sz w:val="20"/>
          <w:szCs w:val="20"/>
        </w:rPr>
        <w:t xml:space="preserve"> </w:t>
      </w:r>
      <w:r w:rsidRPr="00061F10">
        <w:rPr>
          <w:rFonts w:ascii="Arial" w:hAnsi="Arial" w:cs="Arial"/>
          <w:sz w:val="20"/>
          <w:szCs w:val="20"/>
        </w:rPr>
        <w:t>s platností od 1. 1. </w:t>
      </w:r>
      <w:r w:rsidR="00CE7AA5" w:rsidRPr="00061F10">
        <w:rPr>
          <w:rFonts w:ascii="Arial" w:hAnsi="Arial" w:cs="Arial"/>
          <w:sz w:val="20"/>
          <w:szCs w:val="20"/>
        </w:rPr>
        <w:t>202</w:t>
      </w:r>
      <w:r w:rsidR="00855F5E" w:rsidRPr="00061F10">
        <w:rPr>
          <w:rFonts w:ascii="Arial" w:hAnsi="Arial" w:cs="Arial"/>
          <w:sz w:val="20"/>
          <w:szCs w:val="20"/>
        </w:rPr>
        <w:t>5</w:t>
      </w:r>
      <w:r w:rsidRPr="00061F10">
        <w:rPr>
          <w:rFonts w:ascii="Arial" w:hAnsi="Arial" w:cs="Arial"/>
          <w:sz w:val="20"/>
          <w:szCs w:val="20"/>
        </w:rPr>
        <w:t xml:space="preserve"> do 31. 12. 20</w:t>
      </w:r>
      <w:r w:rsidR="009F267E" w:rsidRPr="00061F10">
        <w:rPr>
          <w:rFonts w:ascii="Arial" w:hAnsi="Arial" w:cs="Arial"/>
          <w:sz w:val="20"/>
          <w:szCs w:val="20"/>
        </w:rPr>
        <w:t>3</w:t>
      </w:r>
      <w:r w:rsidR="00855F5E" w:rsidRPr="00061F10">
        <w:rPr>
          <w:rFonts w:ascii="Arial" w:hAnsi="Arial" w:cs="Arial"/>
          <w:sz w:val="20"/>
          <w:szCs w:val="20"/>
        </w:rPr>
        <w:t>4</w:t>
      </w:r>
      <w:r w:rsidRPr="00061F10">
        <w:rPr>
          <w:rFonts w:ascii="Arial" w:hAnsi="Arial" w:cs="Arial"/>
          <w:color w:val="FF0000"/>
          <w:sz w:val="20"/>
          <w:szCs w:val="20"/>
        </w:rPr>
        <w:t xml:space="preserve"> </w:t>
      </w:r>
      <w:r w:rsidRPr="00061F10">
        <w:rPr>
          <w:rFonts w:ascii="Arial" w:hAnsi="Arial" w:cs="Arial"/>
          <w:sz w:val="20"/>
          <w:szCs w:val="20"/>
        </w:rPr>
        <w:t xml:space="preserve">pro lesní hospodářský celek (dále též jen </w:t>
      </w:r>
      <w:r w:rsidRPr="00061F10">
        <w:rPr>
          <w:rFonts w:ascii="Arial" w:hAnsi="Arial" w:cs="Arial"/>
          <w:b/>
          <w:bCs/>
          <w:i/>
          <w:iCs/>
          <w:sz w:val="20"/>
          <w:szCs w:val="20"/>
        </w:rPr>
        <w:t>„LHC“</w:t>
      </w:r>
      <w:r w:rsidRPr="00061F10">
        <w:rPr>
          <w:rFonts w:ascii="Arial" w:hAnsi="Arial" w:cs="Arial"/>
          <w:sz w:val="20"/>
          <w:szCs w:val="20"/>
        </w:rPr>
        <w:t>)</w:t>
      </w:r>
      <w:r w:rsidR="00A768D1" w:rsidRPr="00061F10">
        <w:rPr>
          <w:rFonts w:ascii="Arial" w:hAnsi="Arial" w:cs="Arial"/>
          <w:sz w:val="20"/>
          <w:szCs w:val="20"/>
        </w:rPr>
        <w:t xml:space="preserve"> Městské lesy Hradec Králové </w:t>
      </w:r>
      <w:r w:rsidRPr="00061F10">
        <w:rPr>
          <w:rFonts w:ascii="Arial" w:hAnsi="Arial" w:cs="Arial"/>
          <w:sz w:val="20"/>
          <w:szCs w:val="20"/>
        </w:rPr>
        <w:t xml:space="preserve">(dále též jen </w:t>
      </w:r>
      <w:r w:rsidRPr="00061F10">
        <w:rPr>
          <w:rFonts w:ascii="Arial" w:hAnsi="Arial" w:cs="Arial"/>
          <w:b/>
          <w:bCs/>
          <w:i/>
          <w:iCs/>
          <w:sz w:val="20"/>
          <w:szCs w:val="20"/>
        </w:rPr>
        <w:t>„dílo“</w:t>
      </w:r>
      <w:r w:rsidRPr="00061F10">
        <w:rPr>
          <w:rFonts w:ascii="Arial" w:hAnsi="Arial" w:cs="Arial"/>
          <w:sz w:val="20"/>
          <w:szCs w:val="20"/>
        </w:rPr>
        <w:t xml:space="preserve">). </w:t>
      </w:r>
    </w:p>
    <w:p w14:paraId="4ECF5F3C" w14:textId="77777777" w:rsidR="009971A2" w:rsidRPr="00061F10" w:rsidRDefault="009971A2" w:rsidP="009971A2">
      <w:pPr>
        <w:rPr>
          <w:rFonts w:ascii="Arial" w:hAnsi="Arial" w:cs="Arial"/>
          <w:sz w:val="20"/>
          <w:szCs w:val="20"/>
        </w:rPr>
      </w:pPr>
    </w:p>
    <w:p w14:paraId="0485535F"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II.</w:t>
      </w:r>
    </w:p>
    <w:p w14:paraId="09DC1D6F"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Místo, rozsah a podmínky plnění</w:t>
      </w:r>
    </w:p>
    <w:p w14:paraId="5C61EE75" w14:textId="58C0DA07"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 xml:space="preserve">LHC </w:t>
      </w:r>
      <w:r w:rsidR="005B71B7" w:rsidRPr="00061F10">
        <w:rPr>
          <w:rFonts w:ascii="Arial" w:hAnsi="Arial" w:cs="Arial"/>
          <w:sz w:val="20"/>
          <w:szCs w:val="20"/>
        </w:rPr>
        <w:t xml:space="preserve">Městské lesy Hradec Králové </w:t>
      </w:r>
      <w:r w:rsidRPr="00061F10">
        <w:rPr>
          <w:rFonts w:ascii="Arial" w:hAnsi="Arial" w:cs="Arial"/>
          <w:sz w:val="20"/>
          <w:szCs w:val="20"/>
        </w:rPr>
        <w:t>se nachází krajích</w:t>
      </w:r>
      <w:r w:rsidR="005B71B7" w:rsidRPr="00061F10">
        <w:rPr>
          <w:rFonts w:ascii="Arial" w:hAnsi="Arial" w:cs="Arial"/>
          <w:sz w:val="20"/>
          <w:szCs w:val="20"/>
        </w:rPr>
        <w:t xml:space="preserve"> Královéhradeckém a Pardubickém. </w:t>
      </w:r>
    </w:p>
    <w:p w14:paraId="3405F51E" w14:textId="44570E0F"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2. </w:t>
      </w:r>
      <w:r w:rsidRPr="00061F10">
        <w:rPr>
          <w:rFonts w:ascii="Arial" w:hAnsi="Arial" w:cs="Arial"/>
          <w:sz w:val="20"/>
          <w:szCs w:val="20"/>
        </w:rPr>
        <w:tab/>
      </w:r>
      <w:r w:rsidRPr="00D84294">
        <w:rPr>
          <w:rFonts w:ascii="Arial" w:hAnsi="Arial" w:cs="Arial"/>
          <w:sz w:val="20"/>
          <w:szCs w:val="20"/>
        </w:rPr>
        <w:t>Předběžný plošný rozsah LHC</w:t>
      </w:r>
      <w:r w:rsidR="00C709B6" w:rsidRPr="00D84294">
        <w:rPr>
          <w:rFonts w:ascii="Arial" w:hAnsi="Arial" w:cs="Arial"/>
          <w:sz w:val="20"/>
          <w:szCs w:val="20"/>
        </w:rPr>
        <w:t xml:space="preserve"> </w:t>
      </w:r>
      <w:r w:rsidRPr="00D84294">
        <w:rPr>
          <w:rFonts w:ascii="Arial" w:hAnsi="Arial" w:cs="Arial"/>
          <w:sz w:val="20"/>
          <w:szCs w:val="20"/>
        </w:rPr>
        <w:t>činí</w:t>
      </w:r>
      <w:r w:rsidR="00EF7814" w:rsidRPr="00D84294">
        <w:rPr>
          <w:rFonts w:ascii="Arial" w:hAnsi="Arial" w:cs="Arial"/>
          <w:sz w:val="20"/>
          <w:szCs w:val="20"/>
        </w:rPr>
        <w:t xml:space="preserve"> </w:t>
      </w:r>
      <w:r w:rsidR="00EF7814" w:rsidRPr="00D84294">
        <w:rPr>
          <w:rFonts w:ascii="Arial" w:hAnsi="Arial" w:cs="Arial"/>
          <w:b/>
          <w:bCs/>
          <w:sz w:val="20"/>
          <w:szCs w:val="20"/>
        </w:rPr>
        <w:t>3</w:t>
      </w:r>
      <w:r w:rsidR="00E80644" w:rsidRPr="00D84294">
        <w:rPr>
          <w:rFonts w:ascii="Arial" w:hAnsi="Arial" w:cs="Arial"/>
          <w:b/>
          <w:bCs/>
          <w:sz w:val="20"/>
          <w:szCs w:val="20"/>
        </w:rPr>
        <w:t>703,2874</w:t>
      </w:r>
      <w:r w:rsidRPr="00D84294">
        <w:rPr>
          <w:rFonts w:ascii="Arial" w:hAnsi="Arial" w:cs="Arial"/>
          <w:b/>
          <w:bCs/>
          <w:sz w:val="20"/>
          <w:szCs w:val="20"/>
        </w:rPr>
        <w:t xml:space="preserve"> ha</w:t>
      </w:r>
      <w:r w:rsidR="001A6540" w:rsidRPr="00D84294">
        <w:rPr>
          <w:rFonts w:ascii="Arial" w:hAnsi="Arial" w:cs="Arial"/>
          <w:sz w:val="20"/>
          <w:szCs w:val="20"/>
        </w:rPr>
        <w:t xml:space="preserve"> a</w:t>
      </w:r>
      <w:r w:rsidRPr="00D84294">
        <w:rPr>
          <w:rFonts w:ascii="Arial" w:hAnsi="Arial" w:cs="Arial"/>
          <w:sz w:val="20"/>
          <w:szCs w:val="20"/>
        </w:rPr>
        <w:t xml:space="preserve"> </w:t>
      </w:r>
      <w:r w:rsidR="004C2D10" w:rsidRPr="00D84294">
        <w:rPr>
          <w:rFonts w:ascii="Arial" w:hAnsi="Arial" w:cs="Arial"/>
          <w:sz w:val="20"/>
          <w:szCs w:val="20"/>
        </w:rPr>
        <w:t xml:space="preserve">předběžný rozsah ostatních pozemků mimo PUPFL činí </w:t>
      </w:r>
      <w:r w:rsidR="00E80644" w:rsidRPr="00D84294">
        <w:rPr>
          <w:rFonts w:ascii="Arial" w:hAnsi="Arial" w:cs="Arial"/>
          <w:b/>
          <w:bCs/>
          <w:sz w:val="20"/>
          <w:szCs w:val="20"/>
        </w:rPr>
        <w:t>82,2221</w:t>
      </w:r>
      <w:r w:rsidR="004C2D10" w:rsidRPr="00D84294">
        <w:rPr>
          <w:rFonts w:ascii="Arial" w:hAnsi="Arial" w:cs="Arial"/>
          <w:b/>
          <w:bCs/>
          <w:sz w:val="20"/>
          <w:szCs w:val="20"/>
        </w:rPr>
        <w:t xml:space="preserve"> ha</w:t>
      </w:r>
      <w:r w:rsidR="004C2D10" w:rsidRPr="00D84294">
        <w:rPr>
          <w:rFonts w:ascii="Arial" w:hAnsi="Arial" w:cs="Arial"/>
          <w:sz w:val="20"/>
          <w:szCs w:val="20"/>
        </w:rPr>
        <w:t xml:space="preserve">, </w:t>
      </w:r>
      <w:r w:rsidRPr="00D84294">
        <w:rPr>
          <w:rFonts w:ascii="Arial" w:hAnsi="Arial" w:cs="Arial"/>
          <w:sz w:val="20"/>
          <w:szCs w:val="20"/>
        </w:rPr>
        <w:t>přičemž</w:t>
      </w:r>
      <w:r w:rsidR="004C2D10" w:rsidRPr="00D84294">
        <w:rPr>
          <w:rFonts w:ascii="Arial" w:hAnsi="Arial" w:cs="Arial"/>
          <w:sz w:val="20"/>
          <w:szCs w:val="20"/>
        </w:rPr>
        <w:t xml:space="preserve"> oba údaje</w:t>
      </w:r>
      <w:r w:rsidRPr="00D84294">
        <w:rPr>
          <w:rFonts w:ascii="Arial" w:hAnsi="Arial" w:cs="Arial"/>
          <w:sz w:val="20"/>
          <w:szCs w:val="20"/>
        </w:rPr>
        <w:t xml:space="preserve"> bud</w:t>
      </w:r>
      <w:r w:rsidR="004C2D10" w:rsidRPr="00D84294">
        <w:rPr>
          <w:rFonts w:ascii="Arial" w:hAnsi="Arial" w:cs="Arial"/>
          <w:sz w:val="20"/>
          <w:szCs w:val="20"/>
        </w:rPr>
        <w:t>ou</w:t>
      </w:r>
      <w:r w:rsidRPr="00D84294">
        <w:rPr>
          <w:rFonts w:ascii="Arial" w:hAnsi="Arial" w:cs="Arial"/>
          <w:sz w:val="20"/>
          <w:szCs w:val="20"/>
        </w:rPr>
        <w:t xml:space="preserve"> upřesněn</w:t>
      </w:r>
      <w:r w:rsidR="004C2D10" w:rsidRPr="00D84294">
        <w:rPr>
          <w:rFonts w:ascii="Arial" w:hAnsi="Arial" w:cs="Arial"/>
          <w:sz w:val="20"/>
          <w:szCs w:val="20"/>
        </w:rPr>
        <w:t>y</w:t>
      </w:r>
      <w:r w:rsidRPr="00D84294">
        <w:rPr>
          <w:rFonts w:ascii="Arial" w:hAnsi="Arial" w:cs="Arial"/>
          <w:sz w:val="20"/>
          <w:szCs w:val="20"/>
        </w:rPr>
        <w:t xml:space="preserve"> do </w:t>
      </w:r>
      <w:r w:rsidRPr="00D84294">
        <w:rPr>
          <w:rFonts w:ascii="Arial" w:hAnsi="Arial" w:cs="Arial"/>
          <w:b/>
          <w:bCs/>
          <w:sz w:val="20"/>
          <w:szCs w:val="20"/>
        </w:rPr>
        <w:t>31. 3. </w:t>
      </w:r>
      <w:r w:rsidR="00725181" w:rsidRPr="00D84294">
        <w:rPr>
          <w:rFonts w:ascii="Arial" w:hAnsi="Arial" w:cs="Arial"/>
          <w:b/>
          <w:bCs/>
          <w:sz w:val="20"/>
          <w:szCs w:val="20"/>
        </w:rPr>
        <w:t>202</w:t>
      </w:r>
      <w:r w:rsidR="003C2FA0" w:rsidRPr="00D84294">
        <w:rPr>
          <w:rFonts w:ascii="Arial" w:hAnsi="Arial" w:cs="Arial"/>
          <w:b/>
          <w:bCs/>
          <w:sz w:val="20"/>
          <w:szCs w:val="20"/>
        </w:rPr>
        <w:t>4</w:t>
      </w:r>
      <w:r w:rsidRPr="00D84294">
        <w:rPr>
          <w:rFonts w:ascii="Arial" w:hAnsi="Arial" w:cs="Arial"/>
          <w:sz w:val="20"/>
          <w:szCs w:val="20"/>
        </w:rPr>
        <w:t>.</w:t>
      </w:r>
    </w:p>
    <w:p w14:paraId="639947FA" w14:textId="09ED3082"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3. </w:t>
      </w:r>
      <w:r w:rsidRPr="00061F10">
        <w:rPr>
          <w:rFonts w:ascii="Arial" w:hAnsi="Arial" w:cs="Arial"/>
          <w:sz w:val="20"/>
          <w:szCs w:val="20"/>
        </w:rPr>
        <w:tab/>
        <w:t>LHP bude zhotoven dle lesního zákona č. 289/1995 Sb., o lesích a o změně a doplnění některých zákonů (lesní zákon)</w:t>
      </w:r>
      <w:r w:rsidR="00C709B6" w:rsidRPr="00061F10">
        <w:rPr>
          <w:rFonts w:ascii="Arial" w:hAnsi="Arial" w:cs="Arial"/>
          <w:sz w:val="20"/>
          <w:szCs w:val="20"/>
        </w:rPr>
        <w:t xml:space="preserve"> </w:t>
      </w:r>
      <w:r w:rsidRPr="00061F10">
        <w:rPr>
          <w:rFonts w:ascii="Arial" w:hAnsi="Arial" w:cs="Arial"/>
          <w:sz w:val="20"/>
          <w:szCs w:val="20"/>
        </w:rPr>
        <w:t>a prováděcího právního předpisu upravujícího lesní hospodářské plánování (vyhlášky Ministerstva zemědělství č. 84/1996 Sb., o lesním hospodářském plánování)</w:t>
      </w:r>
      <w:r w:rsidR="00331F71" w:rsidRPr="00061F10">
        <w:rPr>
          <w:rFonts w:ascii="Arial" w:hAnsi="Arial" w:cs="Arial"/>
          <w:sz w:val="20"/>
          <w:szCs w:val="20"/>
        </w:rPr>
        <w:t>,</w:t>
      </w:r>
      <w:r w:rsidRPr="00061F10">
        <w:rPr>
          <w:rFonts w:ascii="Arial" w:hAnsi="Arial" w:cs="Arial"/>
          <w:sz w:val="20"/>
          <w:szCs w:val="20"/>
        </w:rPr>
        <w:t xml:space="preserve"> ve zněních platných k 1. 1. </w:t>
      </w:r>
      <w:r w:rsidR="00CE7AA5" w:rsidRPr="00061F10">
        <w:rPr>
          <w:rFonts w:ascii="Arial" w:hAnsi="Arial" w:cs="Arial"/>
          <w:sz w:val="20"/>
          <w:szCs w:val="20"/>
        </w:rPr>
        <w:t>202</w:t>
      </w:r>
      <w:r w:rsidR="003C2FA0" w:rsidRPr="00061F10">
        <w:rPr>
          <w:rFonts w:ascii="Arial" w:hAnsi="Arial" w:cs="Arial"/>
          <w:sz w:val="20"/>
          <w:szCs w:val="20"/>
        </w:rPr>
        <w:t>5</w:t>
      </w:r>
      <w:r w:rsidRPr="00061F10">
        <w:rPr>
          <w:rFonts w:ascii="Arial" w:hAnsi="Arial" w:cs="Arial"/>
          <w:sz w:val="20"/>
          <w:szCs w:val="20"/>
        </w:rPr>
        <w:t xml:space="preserve">. </w:t>
      </w:r>
    </w:p>
    <w:p w14:paraId="0A6B37FC" w14:textId="1DF35551"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4. </w:t>
      </w:r>
      <w:r w:rsidRPr="00061F10">
        <w:rPr>
          <w:rFonts w:ascii="Arial" w:hAnsi="Arial" w:cs="Arial"/>
          <w:sz w:val="20"/>
          <w:szCs w:val="20"/>
        </w:rPr>
        <w:tab/>
        <w:t>LHP bude dále zhotoven v souladu se zákonem o ochraně přírody a krajiny (</w:t>
      </w:r>
      <w:r w:rsidR="00331F71" w:rsidRPr="00061F10">
        <w:rPr>
          <w:rFonts w:ascii="Arial" w:hAnsi="Arial" w:cs="Arial"/>
          <w:sz w:val="20"/>
          <w:szCs w:val="20"/>
        </w:rPr>
        <w:t xml:space="preserve">zákon </w:t>
      </w:r>
      <w:r w:rsidRPr="00061F10">
        <w:rPr>
          <w:rFonts w:ascii="Arial" w:hAnsi="Arial" w:cs="Arial"/>
          <w:sz w:val="20"/>
          <w:szCs w:val="20"/>
        </w:rPr>
        <w:t>č. 114/1992 Sb.</w:t>
      </w:r>
      <w:r w:rsidR="00331F71" w:rsidRPr="00061F10">
        <w:rPr>
          <w:rFonts w:ascii="Arial" w:hAnsi="Arial" w:cs="Arial"/>
          <w:sz w:val="20"/>
          <w:szCs w:val="20"/>
        </w:rPr>
        <w:t>, o ochraně přírody a krajiny</w:t>
      </w:r>
      <w:r w:rsidRPr="00061F10">
        <w:rPr>
          <w:rFonts w:ascii="Arial" w:hAnsi="Arial" w:cs="Arial"/>
          <w:sz w:val="20"/>
          <w:szCs w:val="20"/>
        </w:rPr>
        <w:t xml:space="preserve">), ve znění platném </w:t>
      </w:r>
      <w:r w:rsidR="00331F71" w:rsidRPr="00061F10">
        <w:rPr>
          <w:rFonts w:ascii="Arial" w:hAnsi="Arial" w:cs="Arial"/>
          <w:sz w:val="20"/>
          <w:szCs w:val="20"/>
        </w:rPr>
        <w:t xml:space="preserve">rovněž </w:t>
      </w:r>
      <w:r w:rsidRPr="00061F10">
        <w:rPr>
          <w:rFonts w:ascii="Arial" w:hAnsi="Arial" w:cs="Arial"/>
          <w:sz w:val="20"/>
          <w:szCs w:val="20"/>
        </w:rPr>
        <w:t xml:space="preserve">k 1. 1. </w:t>
      </w:r>
      <w:r w:rsidR="00CE7AA5" w:rsidRPr="00061F10">
        <w:rPr>
          <w:rFonts w:ascii="Arial" w:hAnsi="Arial" w:cs="Arial"/>
          <w:sz w:val="20"/>
          <w:szCs w:val="20"/>
        </w:rPr>
        <w:t>202</w:t>
      </w:r>
      <w:r w:rsidR="003C2FA0" w:rsidRPr="00061F10">
        <w:rPr>
          <w:rFonts w:ascii="Arial" w:hAnsi="Arial" w:cs="Arial"/>
          <w:sz w:val="20"/>
          <w:szCs w:val="20"/>
        </w:rPr>
        <w:t>5</w:t>
      </w:r>
      <w:r w:rsidR="00331F71" w:rsidRPr="00061F10">
        <w:rPr>
          <w:rFonts w:ascii="Arial" w:hAnsi="Arial" w:cs="Arial"/>
          <w:sz w:val="20"/>
          <w:szCs w:val="20"/>
        </w:rPr>
        <w:t>,</w:t>
      </w:r>
      <w:r w:rsidRPr="00061F10">
        <w:rPr>
          <w:rFonts w:ascii="Arial" w:hAnsi="Arial" w:cs="Arial"/>
          <w:sz w:val="20"/>
          <w:szCs w:val="20"/>
        </w:rPr>
        <w:t xml:space="preserve"> a při respektování dalších obecně závazných právních předpisů s předmětem </w:t>
      </w:r>
      <w:r w:rsidR="00331F71" w:rsidRPr="00061F10">
        <w:rPr>
          <w:rFonts w:ascii="Arial" w:hAnsi="Arial" w:cs="Arial"/>
          <w:sz w:val="20"/>
          <w:szCs w:val="20"/>
        </w:rPr>
        <w:t>smlouvy (</w:t>
      </w:r>
      <w:r w:rsidRPr="00061F10">
        <w:rPr>
          <w:rFonts w:ascii="Arial" w:hAnsi="Arial" w:cs="Arial"/>
          <w:sz w:val="20"/>
          <w:szCs w:val="20"/>
        </w:rPr>
        <w:t>díl</w:t>
      </w:r>
      <w:r w:rsidR="00331F71" w:rsidRPr="00061F10">
        <w:rPr>
          <w:rFonts w:ascii="Arial" w:hAnsi="Arial" w:cs="Arial"/>
          <w:sz w:val="20"/>
          <w:szCs w:val="20"/>
        </w:rPr>
        <w:t>em)</w:t>
      </w:r>
      <w:r w:rsidRPr="00061F10">
        <w:rPr>
          <w:rFonts w:ascii="Arial" w:hAnsi="Arial" w:cs="Arial"/>
          <w:sz w:val="20"/>
          <w:szCs w:val="20"/>
        </w:rPr>
        <w:t xml:space="preserve"> souvisejících.</w:t>
      </w:r>
    </w:p>
    <w:p w14:paraId="4EDA3A8C" w14:textId="7DD01BBC" w:rsidR="009971A2" w:rsidRPr="00061F10" w:rsidRDefault="009971A2" w:rsidP="00487E01">
      <w:pPr>
        <w:spacing w:before="120" w:after="120"/>
        <w:ind w:left="426" w:hanging="426"/>
        <w:rPr>
          <w:rFonts w:ascii="Arial" w:hAnsi="Arial" w:cs="Arial"/>
          <w:sz w:val="20"/>
          <w:szCs w:val="20"/>
        </w:rPr>
      </w:pPr>
      <w:r w:rsidRPr="00061F10">
        <w:rPr>
          <w:rFonts w:ascii="Arial" w:hAnsi="Arial" w:cs="Arial"/>
          <w:sz w:val="20"/>
          <w:szCs w:val="20"/>
        </w:rPr>
        <w:t xml:space="preserve">5. </w:t>
      </w:r>
      <w:r w:rsidRPr="00061F10">
        <w:rPr>
          <w:rFonts w:ascii="Arial" w:hAnsi="Arial" w:cs="Arial"/>
          <w:sz w:val="20"/>
          <w:szCs w:val="20"/>
        </w:rPr>
        <w:tab/>
        <w:t xml:space="preserve">LHP bude zhotoven v digitální i analogové formě v souladu s informačním standardem lesního hospodářství platným pro LHP s platností od 1. 1. </w:t>
      </w:r>
      <w:r w:rsidR="00CE7AA5" w:rsidRPr="00061F10">
        <w:rPr>
          <w:rFonts w:ascii="Arial" w:hAnsi="Arial" w:cs="Arial"/>
          <w:sz w:val="20"/>
          <w:szCs w:val="20"/>
        </w:rPr>
        <w:t>202</w:t>
      </w:r>
      <w:r w:rsidR="003C2FA0" w:rsidRPr="00061F10">
        <w:rPr>
          <w:rFonts w:ascii="Arial" w:hAnsi="Arial" w:cs="Arial"/>
          <w:sz w:val="20"/>
          <w:szCs w:val="20"/>
        </w:rPr>
        <w:t>5</w:t>
      </w:r>
      <w:r w:rsidRPr="00061F10">
        <w:rPr>
          <w:rFonts w:ascii="Arial" w:hAnsi="Arial" w:cs="Arial"/>
          <w:sz w:val="20"/>
          <w:szCs w:val="20"/>
        </w:rPr>
        <w:t xml:space="preserve"> (IS LH </w:t>
      </w:r>
      <w:r w:rsidR="00CE7AA5" w:rsidRPr="00061F10">
        <w:rPr>
          <w:rFonts w:ascii="Arial" w:hAnsi="Arial" w:cs="Arial"/>
          <w:sz w:val="20"/>
          <w:szCs w:val="20"/>
        </w:rPr>
        <w:t>202</w:t>
      </w:r>
      <w:r w:rsidR="003C2FA0" w:rsidRPr="00061F10">
        <w:rPr>
          <w:rFonts w:ascii="Arial" w:hAnsi="Arial" w:cs="Arial"/>
          <w:sz w:val="20"/>
          <w:szCs w:val="20"/>
        </w:rPr>
        <w:t>5</w:t>
      </w:r>
      <w:r w:rsidRPr="00061F10">
        <w:rPr>
          <w:rFonts w:ascii="Arial" w:hAnsi="Arial" w:cs="Arial"/>
          <w:sz w:val="20"/>
          <w:szCs w:val="20"/>
        </w:rPr>
        <w:t xml:space="preserve">) schváleným Ministerstvem zemědělství. </w:t>
      </w:r>
    </w:p>
    <w:p w14:paraId="47B17719" w14:textId="77777777" w:rsidR="009971A2" w:rsidRPr="00061F10" w:rsidRDefault="009971A2" w:rsidP="009971A2">
      <w:pPr>
        <w:rPr>
          <w:rFonts w:ascii="Arial" w:hAnsi="Arial" w:cs="Arial"/>
          <w:sz w:val="20"/>
          <w:szCs w:val="20"/>
        </w:rPr>
      </w:pPr>
    </w:p>
    <w:p w14:paraId="7E32C621"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III.</w:t>
      </w:r>
    </w:p>
    <w:p w14:paraId="7CE7EE33"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Povinnosti objednatele</w:t>
      </w:r>
    </w:p>
    <w:p w14:paraId="68AA1170" w14:textId="77777777" w:rsidR="009971A2" w:rsidRPr="00061F10" w:rsidRDefault="009971A2" w:rsidP="005F1D09">
      <w:pPr>
        <w:spacing w:before="120"/>
        <w:ind w:left="567" w:hanging="567"/>
        <w:rPr>
          <w:rFonts w:ascii="Arial" w:hAnsi="Arial" w:cs="Arial"/>
          <w:b/>
          <w:bCs/>
          <w:sz w:val="20"/>
          <w:szCs w:val="20"/>
        </w:rPr>
      </w:pPr>
      <w:r w:rsidRPr="00061F10">
        <w:rPr>
          <w:rFonts w:ascii="Arial" w:hAnsi="Arial" w:cs="Arial"/>
          <w:b/>
          <w:bCs/>
          <w:sz w:val="20"/>
          <w:szCs w:val="20"/>
        </w:rPr>
        <w:t xml:space="preserve">III.1. </w:t>
      </w:r>
      <w:r w:rsidRPr="00061F10">
        <w:rPr>
          <w:rFonts w:ascii="Arial" w:hAnsi="Arial" w:cs="Arial"/>
          <w:b/>
          <w:bCs/>
          <w:sz w:val="20"/>
          <w:szCs w:val="20"/>
        </w:rPr>
        <w:tab/>
        <w:t>Podklady předávané objednatelem, závazné termíny</w:t>
      </w:r>
    </w:p>
    <w:p w14:paraId="5F6BD9B7" w14:textId="77777777" w:rsidR="009971A2" w:rsidRPr="00061F10" w:rsidRDefault="009971A2" w:rsidP="005F1D09">
      <w:pPr>
        <w:spacing w:before="120"/>
        <w:rPr>
          <w:rFonts w:ascii="Arial" w:hAnsi="Arial" w:cs="Arial"/>
          <w:sz w:val="20"/>
          <w:szCs w:val="20"/>
        </w:rPr>
      </w:pPr>
      <w:r w:rsidRPr="00061F10">
        <w:rPr>
          <w:rFonts w:ascii="Arial" w:hAnsi="Arial" w:cs="Arial"/>
          <w:sz w:val="20"/>
          <w:szCs w:val="20"/>
        </w:rPr>
        <w:t>Objednatel je povinen předložit zhotoviteli jako nezbytný podklad pro řádné zhotovení LHP následující podklady, a to nejpozději v termínech dále uvedených:</w:t>
      </w:r>
    </w:p>
    <w:p w14:paraId="21FF67C8" w14:textId="77777777" w:rsidR="00BE264A" w:rsidRPr="00061F10" w:rsidRDefault="00BE264A" w:rsidP="009971A2">
      <w:pPr>
        <w:ind w:left="426" w:hanging="426"/>
        <w:rPr>
          <w:rFonts w:ascii="Arial" w:hAnsi="Arial" w:cs="Arial"/>
          <w:sz w:val="20"/>
          <w:szCs w:val="20"/>
        </w:rPr>
      </w:pPr>
    </w:p>
    <w:p w14:paraId="4D3C6307" w14:textId="623CB5DC" w:rsidR="00774966" w:rsidRPr="00061F10" w:rsidRDefault="00774966" w:rsidP="00774966">
      <w:pPr>
        <w:rPr>
          <w:rFonts w:ascii="Arial" w:hAnsi="Arial" w:cs="Arial"/>
          <w:sz w:val="20"/>
          <w:szCs w:val="20"/>
        </w:rPr>
      </w:pPr>
      <w:r w:rsidRPr="00061F10">
        <w:rPr>
          <w:rFonts w:ascii="Arial" w:hAnsi="Arial" w:cs="Arial"/>
          <w:sz w:val="20"/>
          <w:szCs w:val="20"/>
        </w:rPr>
        <w:t xml:space="preserve">1.    </w:t>
      </w:r>
      <w:r w:rsidR="00EA42F5" w:rsidRPr="00061F10">
        <w:rPr>
          <w:rFonts w:ascii="Arial" w:hAnsi="Arial" w:cs="Arial"/>
          <w:sz w:val="20"/>
          <w:szCs w:val="20"/>
        </w:rPr>
        <w:t>Předběžná p</w:t>
      </w:r>
      <w:r w:rsidRPr="00061F10">
        <w:rPr>
          <w:rFonts w:ascii="Arial" w:hAnsi="Arial" w:cs="Arial"/>
          <w:sz w:val="20"/>
          <w:szCs w:val="20"/>
        </w:rPr>
        <w:t xml:space="preserve">arcelní vrstva ve </w:t>
      </w:r>
      <w:proofErr w:type="gramStart"/>
      <w:r w:rsidRPr="00061F10">
        <w:rPr>
          <w:rFonts w:ascii="Arial" w:hAnsi="Arial" w:cs="Arial"/>
          <w:sz w:val="20"/>
          <w:szCs w:val="20"/>
        </w:rPr>
        <w:t xml:space="preserve">formátu </w:t>
      </w:r>
      <w:r w:rsidRPr="00061F10">
        <w:rPr>
          <w:rFonts w:ascii="Arial" w:hAnsi="Arial" w:cs="Arial"/>
          <w:i/>
          <w:iCs/>
          <w:sz w:val="20"/>
          <w:szCs w:val="20"/>
        </w:rPr>
        <w:t>.</w:t>
      </w:r>
      <w:proofErr w:type="spellStart"/>
      <w:r w:rsidRPr="00061F10">
        <w:rPr>
          <w:rFonts w:ascii="Arial" w:hAnsi="Arial" w:cs="Arial"/>
          <w:i/>
          <w:iCs/>
          <w:sz w:val="20"/>
          <w:szCs w:val="20"/>
        </w:rPr>
        <w:t>blk</w:t>
      </w:r>
      <w:proofErr w:type="spellEnd"/>
      <w:proofErr w:type="gramEnd"/>
      <w:r w:rsidRPr="00061F10">
        <w:rPr>
          <w:rFonts w:ascii="Arial" w:hAnsi="Arial" w:cs="Arial"/>
          <w:i/>
          <w:iCs/>
          <w:sz w:val="20"/>
          <w:szCs w:val="20"/>
        </w:rPr>
        <w:t xml:space="preserve"> </w:t>
      </w:r>
      <w:r w:rsidRPr="00061F10">
        <w:rPr>
          <w:rFonts w:ascii="Arial" w:hAnsi="Arial" w:cs="Arial"/>
          <w:sz w:val="20"/>
          <w:szCs w:val="20"/>
        </w:rPr>
        <w:t>se stavem pozemků k datu podpisu smlouvy.</w:t>
      </w:r>
    </w:p>
    <w:p w14:paraId="09F17AB4" w14:textId="5288B0A0" w:rsidR="00774966" w:rsidRPr="00061F10" w:rsidRDefault="00774966" w:rsidP="00774966">
      <w:pPr>
        <w:spacing w:before="120" w:after="120"/>
        <w:ind w:firstLine="425"/>
        <w:jc w:val="right"/>
        <w:rPr>
          <w:rFonts w:ascii="Arial" w:hAnsi="Arial" w:cs="Arial"/>
          <w:b/>
          <w:bCs/>
          <w:sz w:val="20"/>
          <w:szCs w:val="20"/>
        </w:rPr>
      </w:pPr>
      <w:r w:rsidRPr="00061F10">
        <w:rPr>
          <w:rFonts w:ascii="Arial" w:hAnsi="Arial" w:cs="Arial"/>
          <w:b/>
          <w:bCs/>
          <w:sz w:val="20"/>
          <w:szCs w:val="20"/>
        </w:rPr>
        <w:t xml:space="preserve">     </w:t>
      </w:r>
      <w:r w:rsidR="00061F10">
        <w:rPr>
          <w:rFonts w:ascii="Arial" w:hAnsi="Arial" w:cs="Arial"/>
          <w:b/>
          <w:bCs/>
          <w:sz w:val="20"/>
          <w:szCs w:val="20"/>
        </w:rPr>
        <w:t xml:space="preserve">      </w:t>
      </w:r>
      <w:r w:rsidRPr="00061F10">
        <w:rPr>
          <w:rFonts w:ascii="Arial" w:hAnsi="Arial" w:cs="Arial"/>
          <w:b/>
          <w:bCs/>
          <w:sz w:val="20"/>
          <w:szCs w:val="20"/>
        </w:rPr>
        <w:t>Termín: do 10 dní od účinnosti smlouvy.</w:t>
      </w:r>
      <w:r w:rsidRPr="00061F10">
        <w:rPr>
          <w:rFonts w:ascii="Arial" w:hAnsi="Arial" w:cs="Arial"/>
          <w:sz w:val="20"/>
          <w:szCs w:val="20"/>
        </w:rPr>
        <w:t xml:space="preserve"> </w:t>
      </w:r>
      <w:r w:rsidRPr="00061F10">
        <w:rPr>
          <w:rFonts w:ascii="Arial" w:hAnsi="Arial" w:cs="Arial"/>
          <w:sz w:val="20"/>
          <w:szCs w:val="20"/>
        </w:rPr>
        <w:tab/>
      </w:r>
    </w:p>
    <w:p w14:paraId="5E21116F" w14:textId="6E0E0EC4" w:rsidR="009971A2" w:rsidRPr="00061F10" w:rsidRDefault="00774966" w:rsidP="009971A2">
      <w:pPr>
        <w:ind w:left="426" w:hanging="426"/>
        <w:rPr>
          <w:rFonts w:ascii="Arial" w:hAnsi="Arial" w:cs="Arial"/>
          <w:sz w:val="20"/>
          <w:szCs w:val="20"/>
        </w:rPr>
      </w:pPr>
      <w:r w:rsidRPr="00061F10">
        <w:rPr>
          <w:rFonts w:ascii="Arial" w:hAnsi="Arial" w:cs="Arial"/>
          <w:sz w:val="20"/>
          <w:szCs w:val="20"/>
        </w:rPr>
        <w:t xml:space="preserve">2.    </w:t>
      </w:r>
      <w:r w:rsidR="009971A2" w:rsidRPr="00061F10">
        <w:rPr>
          <w:rFonts w:ascii="Arial" w:hAnsi="Arial" w:cs="Arial"/>
          <w:sz w:val="20"/>
          <w:szCs w:val="20"/>
        </w:rPr>
        <w:t>Kartografická data končící</w:t>
      </w:r>
      <w:r w:rsidR="00BE264A" w:rsidRPr="00061F10">
        <w:rPr>
          <w:rFonts w:ascii="Arial" w:hAnsi="Arial" w:cs="Arial"/>
          <w:sz w:val="20"/>
          <w:szCs w:val="20"/>
        </w:rPr>
        <w:t>ho</w:t>
      </w:r>
      <w:r w:rsidR="009971A2" w:rsidRPr="00061F10">
        <w:rPr>
          <w:rFonts w:ascii="Arial" w:hAnsi="Arial" w:cs="Arial"/>
          <w:sz w:val="20"/>
          <w:szCs w:val="20"/>
        </w:rPr>
        <w:t xml:space="preserve"> LHP</w:t>
      </w:r>
      <w:r w:rsidR="00476AA0" w:rsidRPr="00061F10">
        <w:rPr>
          <w:rFonts w:ascii="Arial" w:hAnsi="Arial" w:cs="Arial"/>
          <w:sz w:val="20"/>
          <w:szCs w:val="20"/>
        </w:rPr>
        <w:t>.</w:t>
      </w:r>
    </w:p>
    <w:p w14:paraId="74CC723F" w14:textId="423514B8" w:rsidR="009971A2" w:rsidRPr="00061F10" w:rsidRDefault="009971A2" w:rsidP="004931A4">
      <w:pPr>
        <w:spacing w:before="120" w:after="120"/>
        <w:ind w:firstLine="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00061F10">
        <w:rPr>
          <w:rFonts w:ascii="Arial" w:hAnsi="Arial" w:cs="Arial"/>
          <w:b/>
          <w:bCs/>
          <w:sz w:val="20"/>
          <w:szCs w:val="20"/>
        </w:rPr>
        <w:tab/>
      </w:r>
      <w:r w:rsidR="00061F10">
        <w:rPr>
          <w:rFonts w:ascii="Arial" w:hAnsi="Arial" w:cs="Arial"/>
          <w:b/>
          <w:bCs/>
          <w:sz w:val="20"/>
          <w:szCs w:val="20"/>
        </w:rPr>
        <w:tab/>
        <w:t xml:space="preserve">        </w:t>
      </w:r>
      <w:r w:rsidR="00061F10">
        <w:rPr>
          <w:rFonts w:ascii="Arial" w:hAnsi="Arial" w:cs="Arial"/>
          <w:b/>
          <w:bCs/>
          <w:sz w:val="20"/>
          <w:szCs w:val="20"/>
        </w:rPr>
        <w:tab/>
      </w:r>
      <w:r w:rsidR="00061F10">
        <w:rPr>
          <w:rFonts w:ascii="Arial" w:hAnsi="Arial" w:cs="Arial"/>
          <w:b/>
          <w:bCs/>
          <w:sz w:val="20"/>
          <w:szCs w:val="20"/>
        </w:rPr>
        <w:tab/>
        <w:t xml:space="preserve">      </w:t>
      </w:r>
      <w:r w:rsidRPr="00061F10">
        <w:rPr>
          <w:rFonts w:ascii="Arial" w:hAnsi="Arial" w:cs="Arial"/>
          <w:b/>
          <w:bCs/>
          <w:sz w:val="20"/>
          <w:szCs w:val="20"/>
        </w:rPr>
        <w:t>Termín: do 10 dní od účinnosti smlouvy.</w:t>
      </w:r>
      <w:r w:rsidRPr="00061F10">
        <w:rPr>
          <w:rFonts w:ascii="Arial" w:hAnsi="Arial" w:cs="Arial"/>
          <w:sz w:val="20"/>
          <w:szCs w:val="20"/>
        </w:rPr>
        <w:t xml:space="preserve"> </w:t>
      </w:r>
      <w:r w:rsidRPr="00061F10">
        <w:rPr>
          <w:rFonts w:ascii="Arial" w:hAnsi="Arial" w:cs="Arial"/>
          <w:sz w:val="20"/>
          <w:szCs w:val="20"/>
        </w:rPr>
        <w:tab/>
      </w:r>
    </w:p>
    <w:p w14:paraId="6247D70B" w14:textId="414562B2" w:rsidR="009971A2" w:rsidRPr="00061F10" w:rsidRDefault="00774966" w:rsidP="009971A2">
      <w:pPr>
        <w:ind w:left="426" w:hanging="426"/>
        <w:rPr>
          <w:rFonts w:ascii="Arial" w:hAnsi="Arial" w:cs="Arial"/>
          <w:sz w:val="20"/>
          <w:szCs w:val="20"/>
        </w:rPr>
      </w:pPr>
      <w:r w:rsidRPr="00061F10">
        <w:rPr>
          <w:rFonts w:ascii="Arial" w:hAnsi="Arial" w:cs="Arial"/>
          <w:sz w:val="20"/>
          <w:szCs w:val="20"/>
        </w:rPr>
        <w:t>3</w:t>
      </w:r>
      <w:r w:rsidR="009971A2" w:rsidRPr="00061F10">
        <w:rPr>
          <w:rFonts w:ascii="Arial" w:hAnsi="Arial" w:cs="Arial"/>
          <w:sz w:val="20"/>
          <w:szCs w:val="20"/>
        </w:rPr>
        <w:t xml:space="preserve">. </w:t>
      </w:r>
      <w:r w:rsidR="009971A2" w:rsidRPr="00061F10">
        <w:rPr>
          <w:rFonts w:ascii="Arial" w:hAnsi="Arial" w:cs="Arial"/>
          <w:sz w:val="20"/>
          <w:szCs w:val="20"/>
        </w:rPr>
        <w:tab/>
        <w:t>Hranice působnosti lesn</w:t>
      </w:r>
      <w:r w:rsidR="00BE264A" w:rsidRPr="00061F10">
        <w:rPr>
          <w:rFonts w:ascii="Arial" w:hAnsi="Arial" w:cs="Arial"/>
          <w:sz w:val="20"/>
          <w:szCs w:val="20"/>
        </w:rPr>
        <w:t>ích</w:t>
      </w:r>
      <w:r w:rsidR="009971A2" w:rsidRPr="00061F10">
        <w:rPr>
          <w:rFonts w:ascii="Arial" w:hAnsi="Arial" w:cs="Arial"/>
          <w:sz w:val="20"/>
          <w:szCs w:val="20"/>
        </w:rPr>
        <w:t xml:space="preserve"> </w:t>
      </w:r>
      <w:r w:rsidR="002B581B" w:rsidRPr="00061F10">
        <w:rPr>
          <w:rFonts w:ascii="Arial" w:hAnsi="Arial" w:cs="Arial"/>
          <w:sz w:val="20"/>
          <w:szCs w:val="20"/>
        </w:rPr>
        <w:t>okrsků</w:t>
      </w:r>
      <w:r w:rsidR="009971A2" w:rsidRPr="00061F10">
        <w:rPr>
          <w:rFonts w:ascii="Arial" w:hAnsi="Arial" w:cs="Arial"/>
          <w:sz w:val="20"/>
          <w:szCs w:val="20"/>
        </w:rPr>
        <w:t xml:space="preserve"> v aktuálním stavu.</w:t>
      </w:r>
    </w:p>
    <w:p w14:paraId="79119A15" w14:textId="5D1559D9" w:rsidR="009971A2" w:rsidRPr="00061F10" w:rsidRDefault="009971A2" w:rsidP="00405EAC">
      <w:pPr>
        <w:spacing w:before="120" w:after="120"/>
        <w:ind w:firstLine="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Termín: do 10 dní od účinnosti smlouvy.</w:t>
      </w:r>
    </w:p>
    <w:p w14:paraId="335116B5" w14:textId="6F72ACAB" w:rsidR="009971A2" w:rsidRPr="00061F10" w:rsidRDefault="00774966" w:rsidP="009971A2">
      <w:pPr>
        <w:ind w:left="426" w:hanging="426"/>
        <w:rPr>
          <w:rFonts w:ascii="Arial" w:hAnsi="Arial" w:cs="Arial"/>
          <w:sz w:val="20"/>
          <w:szCs w:val="20"/>
        </w:rPr>
      </w:pPr>
      <w:r w:rsidRPr="00061F10">
        <w:rPr>
          <w:rFonts w:ascii="Arial" w:hAnsi="Arial" w:cs="Arial"/>
          <w:sz w:val="20"/>
          <w:szCs w:val="20"/>
        </w:rPr>
        <w:t>4</w:t>
      </w:r>
      <w:r w:rsidR="009971A2" w:rsidRPr="00061F10">
        <w:rPr>
          <w:rFonts w:ascii="Arial" w:hAnsi="Arial" w:cs="Arial"/>
          <w:sz w:val="20"/>
          <w:szCs w:val="20"/>
        </w:rPr>
        <w:t xml:space="preserve">. </w:t>
      </w:r>
      <w:r w:rsidR="002B581B" w:rsidRPr="00061F10">
        <w:rPr>
          <w:rFonts w:ascii="Arial" w:hAnsi="Arial" w:cs="Arial"/>
          <w:sz w:val="20"/>
          <w:szCs w:val="20"/>
        </w:rPr>
        <w:tab/>
        <w:t xml:space="preserve">Informace o </w:t>
      </w:r>
      <w:r w:rsidR="009971A2" w:rsidRPr="00061F10">
        <w:rPr>
          <w:rFonts w:ascii="Arial" w:hAnsi="Arial" w:cs="Arial"/>
          <w:sz w:val="20"/>
          <w:szCs w:val="20"/>
        </w:rPr>
        <w:t>základní</w:t>
      </w:r>
      <w:r w:rsidR="002B581B" w:rsidRPr="00061F10">
        <w:rPr>
          <w:rFonts w:ascii="Arial" w:hAnsi="Arial" w:cs="Arial"/>
          <w:sz w:val="20"/>
          <w:szCs w:val="20"/>
        </w:rPr>
        <w:t>m</w:t>
      </w:r>
      <w:r w:rsidR="009971A2" w:rsidRPr="00061F10">
        <w:rPr>
          <w:rFonts w:ascii="Arial" w:hAnsi="Arial" w:cs="Arial"/>
          <w:sz w:val="20"/>
          <w:szCs w:val="20"/>
        </w:rPr>
        <w:t xml:space="preserve"> rozdělení (ZRO) končící</w:t>
      </w:r>
      <w:r w:rsidR="00A61BC4" w:rsidRPr="00061F10">
        <w:rPr>
          <w:rFonts w:ascii="Arial" w:hAnsi="Arial" w:cs="Arial"/>
          <w:sz w:val="20"/>
          <w:szCs w:val="20"/>
        </w:rPr>
        <w:t>ho</w:t>
      </w:r>
      <w:r w:rsidR="009971A2" w:rsidRPr="00061F10">
        <w:rPr>
          <w:rFonts w:ascii="Arial" w:hAnsi="Arial" w:cs="Arial"/>
          <w:sz w:val="20"/>
          <w:szCs w:val="20"/>
        </w:rPr>
        <w:t xml:space="preserve"> LHP.</w:t>
      </w:r>
    </w:p>
    <w:p w14:paraId="48E0F9FE" w14:textId="22E3E852" w:rsidR="009971A2" w:rsidRPr="00061F10" w:rsidRDefault="009971A2" w:rsidP="00405EAC">
      <w:pPr>
        <w:spacing w:before="120" w:after="120"/>
        <w:ind w:firstLine="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Termín: do 10 dní od účinnosti smlouvy.</w:t>
      </w:r>
    </w:p>
    <w:p w14:paraId="79E34FC0" w14:textId="2F0C4EC0" w:rsidR="009971A2" w:rsidRPr="00061F10" w:rsidRDefault="00774966" w:rsidP="009971A2">
      <w:pPr>
        <w:ind w:left="426" w:hanging="426"/>
        <w:rPr>
          <w:rFonts w:ascii="Arial" w:hAnsi="Arial" w:cs="Arial"/>
          <w:sz w:val="20"/>
          <w:szCs w:val="20"/>
        </w:rPr>
      </w:pPr>
      <w:r w:rsidRPr="00061F10">
        <w:rPr>
          <w:rFonts w:ascii="Arial" w:hAnsi="Arial" w:cs="Arial"/>
          <w:sz w:val="20"/>
          <w:szCs w:val="20"/>
        </w:rPr>
        <w:t>5</w:t>
      </w:r>
      <w:r w:rsidR="009971A2" w:rsidRPr="00061F10">
        <w:rPr>
          <w:rFonts w:ascii="Arial" w:hAnsi="Arial" w:cs="Arial"/>
          <w:sz w:val="20"/>
          <w:szCs w:val="20"/>
        </w:rPr>
        <w:t xml:space="preserve">. </w:t>
      </w:r>
      <w:r w:rsidR="009971A2" w:rsidRPr="00061F10">
        <w:rPr>
          <w:rFonts w:ascii="Arial" w:hAnsi="Arial" w:cs="Arial"/>
          <w:sz w:val="20"/>
          <w:szCs w:val="20"/>
        </w:rPr>
        <w:tab/>
        <w:t>Alfanumerická data končící</w:t>
      </w:r>
      <w:r w:rsidR="00A61BC4" w:rsidRPr="00061F10">
        <w:rPr>
          <w:rFonts w:ascii="Arial" w:hAnsi="Arial" w:cs="Arial"/>
          <w:sz w:val="20"/>
          <w:szCs w:val="20"/>
        </w:rPr>
        <w:t>ho</w:t>
      </w:r>
      <w:r w:rsidR="009971A2" w:rsidRPr="00061F10">
        <w:rPr>
          <w:rFonts w:ascii="Arial" w:hAnsi="Arial" w:cs="Arial"/>
          <w:sz w:val="20"/>
          <w:szCs w:val="20"/>
        </w:rPr>
        <w:t xml:space="preserve"> LHP ve formátu XML.</w:t>
      </w:r>
    </w:p>
    <w:p w14:paraId="207767B9" w14:textId="0957FA9D" w:rsidR="009971A2" w:rsidRPr="00061F10" w:rsidRDefault="009971A2" w:rsidP="00405EAC">
      <w:pPr>
        <w:spacing w:before="120" w:after="120"/>
        <w:ind w:firstLine="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Termín: do 10 dní od účinnosti smlouvy.</w:t>
      </w:r>
    </w:p>
    <w:p w14:paraId="7E5C1976" w14:textId="5BF9779C" w:rsidR="009971A2" w:rsidRPr="00061F10" w:rsidRDefault="00774966" w:rsidP="009971A2">
      <w:pPr>
        <w:ind w:left="426" w:hanging="426"/>
        <w:rPr>
          <w:rFonts w:ascii="Arial" w:hAnsi="Arial" w:cs="Arial"/>
          <w:sz w:val="20"/>
          <w:szCs w:val="20"/>
        </w:rPr>
      </w:pPr>
      <w:r w:rsidRPr="00061F10">
        <w:rPr>
          <w:rFonts w:ascii="Arial" w:hAnsi="Arial" w:cs="Arial"/>
          <w:sz w:val="20"/>
          <w:szCs w:val="20"/>
        </w:rPr>
        <w:t>6</w:t>
      </w:r>
      <w:r w:rsidR="009971A2" w:rsidRPr="00061F10">
        <w:rPr>
          <w:rFonts w:ascii="Arial" w:hAnsi="Arial" w:cs="Arial"/>
          <w:sz w:val="20"/>
          <w:szCs w:val="20"/>
        </w:rPr>
        <w:t>.</w:t>
      </w:r>
      <w:r w:rsidR="009971A2" w:rsidRPr="00061F10">
        <w:rPr>
          <w:rFonts w:ascii="Arial" w:hAnsi="Arial" w:cs="Arial"/>
          <w:sz w:val="20"/>
          <w:szCs w:val="20"/>
        </w:rPr>
        <w:tab/>
        <w:t>Textová část platného LHP v digitální podobě.</w:t>
      </w:r>
    </w:p>
    <w:p w14:paraId="2E49C4AC" w14:textId="05897200" w:rsidR="009971A2" w:rsidRPr="00061F10" w:rsidRDefault="009971A2" w:rsidP="0097038B">
      <w:pPr>
        <w:spacing w:after="120"/>
        <w:ind w:firstLine="425"/>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0097038B" w:rsidRPr="00061F10">
        <w:rPr>
          <w:rFonts w:ascii="Arial" w:hAnsi="Arial" w:cs="Arial"/>
          <w:b/>
          <w:bCs/>
          <w:sz w:val="20"/>
          <w:szCs w:val="20"/>
        </w:rPr>
        <w:tab/>
      </w:r>
      <w:r w:rsidR="0097038B" w:rsidRPr="00061F10">
        <w:rPr>
          <w:rFonts w:ascii="Arial" w:hAnsi="Arial" w:cs="Arial"/>
          <w:b/>
          <w:bCs/>
          <w:sz w:val="20"/>
          <w:szCs w:val="20"/>
        </w:rPr>
        <w:tab/>
      </w:r>
      <w:r w:rsidR="0097038B" w:rsidRPr="00061F10">
        <w:rPr>
          <w:rFonts w:ascii="Arial" w:hAnsi="Arial" w:cs="Arial"/>
          <w:b/>
          <w:bCs/>
          <w:sz w:val="20"/>
          <w:szCs w:val="20"/>
        </w:rPr>
        <w:tab/>
      </w:r>
      <w:r w:rsidR="00061F10">
        <w:rPr>
          <w:rFonts w:ascii="Arial" w:hAnsi="Arial" w:cs="Arial"/>
          <w:b/>
          <w:bCs/>
          <w:sz w:val="20"/>
          <w:szCs w:val="20"/>
        </w:rPr>
        <w:t xml:space="preserve">                         </w:t>
      </w:r>
      <w:r w:rsidRPr="00061F10">
        <w:rPr>
          <w:rFonts w:ascii="Arial" w:hAnsi="Arial" w:cs="Arial"/>
          <w:b/>
          <w:bCs/>
          <w:sz w:val="20"/>
          <w:szCs w:val="20"/>
        </w:rPr>
        <w:t>Termín: do 10 dní od účinnosti smlouvy.</w:t>
      </w:r>
    </w:p>
    <w:p w14:paraId="1EA49B0D" w14:textId="4E19AA23" w:rsidR="005F5A4E" w:rsidRPr="00061F10" w:rsidRDefault="00774966" w:rsidP="00A44F22">
      <w:pPr>
        <w:spacing w:after="120"/>
        <w:ind w:left="425" w:hanging="425"/>
        <w:rPr>
          <w:rFonts w:ascii="Arial" w:hAnsi="Arial" w:cs="Arial"/>
          <w:color w:val="FF0000"/>
          <w:sz w:val="20"/>
          <w:szCs w:val="20"/>
        </w:rPr>
      </w:pPr>
      <w:r w:rsidRPr="00061F10">
        <w:rPr>
          <w:rFonts w:ascii="Arial" w:hAnsi="Arial" w:cs="Arial"/>
          <w:sz w:val="20"/>
          <w:szCs w:val="20"/>
        </w:rPr>
        <w:t>7</w:t>
      </w:r>
      <w:r w:rsidR="009971A2" w:rsidRPr="00061F10">
        <w:rPr>
          <w:rFonts w:ascii="Arial" w:hAnsi="Arial" w:cs="Arial"/>
          <w:sz w:val="20"/>
          <w:szCs w:val="20"/>
        </w:rPr>
        <w:t xml:space="preserve">. </w:t>
      </w:r>
      <w:r w:rsidR="00A44F22" w:rsidRPr="00061F10">
        <w:rPr>
          <w:rFonts w:ascii="Arial" w:hAnsi="Arial" w:cs="Arial"/>
          <w:sz w:val="20"/>
          <w:szCs w:val="20"/>
        </w:rPr>
        <w:t xml:space="preserve">  </w:t>
      </w:r>
      <w:r w:rsidR="005F5A4E" w:rsidRPr="00061F10">
        <w:rPr>
          <w:rFonts w:ascii="Arial" w:hAnsi="Arial" w:cs="Arial"/>
          <w:sz w:val="20"/>
          <w:szCs w:val="20"/>
        </w:rPr>
        <w:t xml:space="preserve">Databáze </w:t>
      </w:r>
      <w:r w:rsidR="007F7276" w:rsidRPr="00061F10">
        <w:rPr>
          <w:rFonts w:ascii="Arial" w:hAnsi="Arial" w:cs="Arial"/>
          <w:sz w:val="20"/>
          <w:szCs w:val="20"/>
        </w:rPr>
        <w:t>parcel</w:t>
      </w:r>
      <w:r w:rsidR="005F5A4E" w:rsidRPr="00061F10">
        <w:rPr>
          <w:rFonts w:ascii="Arial" w:hAnsi="Arial" w:cs="Arial"/>
          <w:sz w:val="20"/>
          <w:szCs w:val="20"/>
        </w:rPr>
        <w:t xml:space="preserve"> ve formě tabulek</w:t>
      </w:r>
      <w:r w:rsidR="00B51D75" w:rsidRPr="00061F10">
        <w:rPr>
          <w:rFonts w:ascii="Arial" w:hAnsi="Arial" w:cs="Arial"/>
          <w:sz w:val="20"/>
          <w:szCs w:val="20"/>
        </w:rPr>
        <w:t xml:space="preserve"> a aktuální parcelní vrstva ve </w:t>
      </w:r>
      <w:proofErr w:type="gramStart"/>
      <w:r w:rsidR="00B51D75" w:rsidRPr="00061F10">
        <w:rPr>
          <w:rFonts w:ascii="Arial" w:hAnsi="Arial" w:cs="Arial"/>
          <w:sz w:val="20"/>
          <w:szCs w:val="20"/>
        </w:rPr>
        <w:t>formátu</w:t>
      </w:r>
      <w:r w:rsidR="0097038B" w:rsidRPr="00061F10">
        <w:rPr>
          <w:rFonts w:ascii="Arial" w:hAnsi="Arial" w:cs="Arial"/>
          <w:sz w:val="20"/>
          <w:szCs w:val="20"/>
        </w:rPr>
        <w:t xml:space="preserve"> </w:t>
      </w:r>
      <w:r w:rsidR="00B51D75" w:rsidRPr="00061F10">
        <w:rPr>
          <w:rFonts w:ascii="Arial" w:hAnsi="Arial" w:cs="Arial"/>
          <w:i/>
          <w:iCs/>
          <w:sz w:val="20"/>
          <w:szCs w:val="20"/>
        </w:rPr>
        <w:t>.</w:t>
      </w:r>
      <w:proofErr w:type="spellStart"/>
      <w:r w:rsidR="00B51D75" w:rsidRPr="00061F10">
        <w:rPr>
          <w:rFonts w:ascii="Arial" w:hAnsi="Arial" w:cs="Arial"/>
          <w:i/>
          <w:iCs/>
          <w:sz w:val="20"/>
          <w:szCs w:val="20"/>
        </w:rPr>
        <w:t>blk</w:t>
      </w:r>
      <w:proofErr w:type="spellEnd"/>
      <w:proofErr w:type="gramEnd"/>
      <w:r w:rsidR="00C97EE9" w:rsidRPr="00061F10">
        <w:rPr>
          <w:rFonts w:ascii="Arial" w:hAnsi="Arial" w:cs="Arial"/>
          <w:color w:val="FF0000"/>
          <w:sz w:val="20"/>
          <w:szCs w:val="20"/>
        </w:rPr>
        <w:t xml:space="preserve">. </w:t>
      </w:r>
    </w:p>
    <w:p w14:paraId="76BC1224" w14:textId="24A851E4" w:rsidR="009971A2" w:rsidRPr="00061F10" w:rsidRDefault="009971A2" w:rsidP="00B51D75">
      <w:pPr>
        <w:spacing w:before="120" w:after="120"/>
        <w:ind w:firstLine="425"/>
        <w:jc w:val="right"/>
        <w:rPr>
          <w:rFonts w:ascii="Arial" w:hAnsi="Arial" w:cs="Arial"/>
          <w:b/>
          <w:bCs/>
          <w:sz w:val="20"/>
          <w:szCs w:val="20"/>
        </w:rPr>
      </w:pPr>
      <w:r w:rsidRPr="00061F10">
        <w:rPr>
          <w:rFonts w:ascii="Arial" w:hAnsi="Arial" w:cs="Arial"/>
          <w:b/>
          <w:bCs/>
          <w:sz w:val="20"/>
          <w:szCs w:val="20"/>
        </w:rPr>
        <w:lastRenderedPageBreak/>
        <w:tab/>
        <w:t>Termín: průběžně do 15. 12.</w:t>
      </w:r>
      <w:r w:rsidR="00725181" w:rsidRPr="00061F10">
        <w:rPr>
          <w:rFonts w:ascii="Arial" w:hAnsi="Arial" w:cs="Arial"/>
          <w:b/>
          <w:bCs/>
          <w:sz w:val="20"/>
          <w:szCs w:val="20"/>
        </w:rPr>
        <w:t xml:space="preserve"> 202</w:t>
      </w:r>
      <w:r w:rsidR="003C2FA0" w:rsidRPr="00061F10">
        <w:rPr>
          <w:rFonts w:ascii="Arial" w:hAnsi="Arial" w:cs="Arial"/>
          <w:b/>
          <w:bCs/>
          <w:sz w:val="20"/>
          <w:szCs w:val="20"/>
        </w:rPr>
        <w:t>3</w:t>
      </w:r>
      <w:r w:rsidRPr="00061F10">
        <w:rPr>
          <w:rFonts w:ascii="Arial" w:hAnsi="Arial" w:cs="Arial"/>
          <w:b/>
          <w:bCs/>
          <w:sz w:val="20"/>
          <w:szCs w:val="20"/>
        </w:rPr>
        <w:t>.</w:t>
      </w:r>
    </w:p>
    <w:p w14:paraId="2810F86C" w14:textId="19DA4AE7" w:rsidR="009971A2" w:rsidRPr="00061F10" w:rsidRDefault="00774966" w:rsidP="0097038B">
      <w:pPr>
        <w:ind w:left="426" w:hanging="426"/>
        <w:rPr>
          <w:rFonts w:ascii="Arial" w:hAnsi="Arial" w:cs="Arial"/>
          <w:sz w:val="20"/>
          <w:szCs w:val="20"/>
        </w:rPr>
      </w:pPr>
      <w:r w:rsidRPr="00061F10">
        <w:rPr>
          <w:rFonts w:ascii="Arial" w:hAnsi="Arial" w:cs="Arial"/>
          <w:sz w:val="20"/>
          <w:szCs w:val="20"/>
        </w:rPr>
        <w:t>8</w:t>
      </w:r>
      <w:r w:rsidR="009971A2" w:rsidRPr="00061F10">
        <w:rPr>
          <w:rFonts w:ascii="Arial" w:hAnsi="Arial" w:cs="Arial"/>
          <w:sz w:val="20"/>
          <w:szCs w:val="20"/>
        </w:rPr>
        <w:t>.</w:t>
      </w:r>
      <w:r w:rsidR="009971A2" w:rsidRPr="00061F10">
        <w:rPr>
          <w:rFonts w:ascii="Arial" w:hAnsi="Arial" w:cs="Arial"/>
          <w:sz w:val="20"/>
          <w:szCs w:val="20"/>
        </w:rPr>
        <w:tab/>
        <w:t>Geometrické plány, pokud byly při přípravě pozemkových podkladů využity.</w:t>
      </w:r>
    </w:p>
    <w:p w14:paraId="2E171F20" w14:textId="1DCE25C8" w:rsidR="009971A2" w:rsidRPr="00061F10" w:rsidRDefault="009971A2" w:rsidP="00405EAC">
      <w:pPr>
        <w:spacing w:before="120" w:after="120"/>
        <w:ind w:firstLine="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t xml:space="preserve">Termín: průběžně do 15. 12. </w:t>
      </w:r>
      <w:r w:rsidR="00D443A1" w:rsidRPr="00061F10">
        <w:rPr>
          <w:rFonts w:ascii="Arial" w:hAnsi="Arial" w:cs="Arial"/>
          <w:b/>
          <w:bCs/>
          <w:sz w:val="20"/>
          <w:szCs w:val="20"/>
        </w:rPr>
        <w:t>202</w:t>
      </w:r>
      <w:r w:rsidR="003C2FA0" w:rsidRPr="00061F10">
        <w:rPr>
          <w:rFonts w:ascii="Arial" w:hAnsi="Arial" w:cs="Arial"/>
          <w:b/>
          <w:bCs/>
          <w:sz w:val="20"/>
          <w:szCs w:val="20"/>
        </w:rPr>
        <w:t>3</w:t>
      </w:r>
      <w:r w:rsidRPr="00061F10">
        <w:rPr>
          <w:rFonts w:ascii="Arial" w:hAnsi="Arial" w:cs="Arial"/>
          <w:b/>
          <w:bCs/>
          <w:sz w:val="20"/>
          <w:szCs w:val="20"/>
        </w:rPr>
        <w:t>.</w:t>
      </w:r>
    </w:p>
    <w:p w14:paraId="4811EAF0" w14:textId="2F917640" w:rsidR="009971A2" w:rsidRPr="00061F10" w:rsidRDefault="00774966" w:rsidP="0097038B">
      <w:pPr>
        <w:ind w:left="426" w:hanging="426"/>
        <w:rPr>
          <w:rFonts w:ascii="Arial" w:hAnsi="Arial" w:cs="Arial"/>
          <w:color w:val="FF0000"/>
          <w:sz w:val="20"/>
          <w:szCs w:val="20"/>
        </w:rPr>
      </w:pPr>
      <w:r w:rsidRPr="00061F10">
        <w:rPr>
          <w:rFonts w:ascii="Arial" w:hAnsi="Arial" w:cs="Arial"/>
          <w:sz w:val="20"/>
          <w:szCs w:val="20"/>
        </w:rPr>
        <w:t>9</w:t>
      </w:r>
      <w:r w:rsidR="009971A2" w:rsidRPr="00061F10">
        <w:rPr>
          <w:rFonts w:ascii="Arial" w:hAnsi="Arial" w:cs="Arial"/>
          <w:sz w:val="20"/>
          <w:szCs w:val="20"/>
        </w:rPr>
        <w:t>.</w:t>
      </w:r>
      <w:r w:rsidR="009971A2" w:rsidRPr="00061F10">
        <w:rPr>
          <w:rFonts w:ascii="Arial" w:hAnsi="Arial" w:cs="Arial"/>
          <w:sz w:val="20"/>
          <w:szCs w:val="20"/>
        </w:rPr>
        <w:tab/>
        <w:t xml:space="preserve">Seznam dotčených parcel s nesoulady v druzích pozemků a v zařazení do pozemků určených k plnění funkcí lesa (dále též jen </w:t>
      </w:r>
      <w:r w:rsidR="009971A2" w:rsidRPr="00061F10">
        <w:rPr>
          <w:rFonts w:ascii="Arial" w:hAnsi="Arial" w:cs="Arial"/>
          <w:b/>
          <w:bCs/>
          <w:i/>
          <w:iCs/>
          <w:sz w:val="20"/>
          <w:szCs w:val="20"/>
        </w:rPr>
        <w:t>„PUPFL“</w:t>
      </w:r>
      <w:r w:rsidR="009971A2" w:rsidRPr="00061F10">
        <w:rPr>
          <w:rFonts w:ascii="Arial" w:hAnsi="Arial" w:cs="Arial"/>
          <w:sz w:val="20"/>
          <w:szCs w:val="20"/>
        </w:rPr>
        <w:t>)</w:t>
      </w:r>
      <w:r w:rsidR="00A654AC" w:rsidRPr="00061F10">
        <w:rPr>
          <w:rFonts w:ascii="Arial" w:hAnsi="Arial" w:cs="Arial"/>
          <w:sz w:val="20"/>
          <w:szCs w:val="20"/>
        </w:rPr>
        <w:t>.</w:t>
      </w:r>
      <w:r w:rsidR="009971A2" w:rsidRPr="00061F10">
        <w:rPr>
          <w:rFonts w:ascii="Arial" w:hAnsi="Arial" w:cs="Arial"/>
          <w:sz w:val="20"/>
          <w:szCs w:val="20"/>
        </w:rPr>
        <w:t xml:space="preserve"> </w:t>
      </w:r>
    </w:p>
    <w:p w14:paraId="726ECAA2" w14:textId="02ADEE5F" w:rsidR="009971A2" w:rsidRPr="00061F10" w:rsidRDefault="009971A2" w:rsidP="00405EAC">
      <w:pPr>
        <w:spacing w:before="120" w:after="120"/>
        <w:ind w:firstLine="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t xml:space="preserve">Termín: průběžně do 15. 12. </w:t>
      </w:r>
      <w:r w:rsidR="00D443A1" w:rsidRPr="00061F10">
        <w:rPr>
          <w:rFonts w:ascii="Arial" w:hAnsi="Arial" w:cs="Arial"/>
          <w:b/>
          <w:bCs/>
          <w:sz w:val="20"/>
          <w:szCs w:val="20"/>
        </w:rPr>
        <w:t>202</w:t>
      </w:r>
      <w:r w:rsidR="003C2FA0" w:rsidRPr="00061F10">
        <w:rPr>
          <w:rFonts w:ascii="Arial" w:hAnsi="Arial" w:cs="Arial"/>
          <w:b/>
          <w:bCs/>
          <w:sz w:val="20"/>
          <w:szCs w:val="20"/>
        </w:rPr>
        <w:t>3</w:t>
      </w:r>
      <w:r w:rsidRPr="00061F10">
        <w:rPr>
          <w:rFonts w:ascii="Arial" w:hAnsi="Arial" w:cs="Arial"/>
          <w:b/>
          <w:bCs/>
          <w:sz w:val="20"/>
          <w:szCs w:val="20"/>
        </w:rPr>
        <w:t>.</w:t>
      </w:r>
    </w:p>
    <w:p w14:paraId="1F6093B4" w14:textId="2A955A22" w:rsidR="009971A2" w:rsidRPr="00061F10" w:rsidRDefault="00774966" w:rsidP="0097038B">
      <w:pPr>
        <w:ind w:left="426" w:hanging="426"/>
        <w:rPr>
          <w:rFonts w:ascii="Arial" w:hAnsi="Arial" w:cs="Arial"/>
          <w:sz w:val="20"/>
          <w:szCs w:val="20"/>
        </w:rPr>
      </w:pPr>
      <w:r w:rsidRPr="00061F10">
        <w:rPr>
          <w:rFonts w:ascii="Arial" w:hAnsi="Arial" w:cs="Arial"/>
          <w:sz w:val="20"/>
          <w:szCs w:val="20"/>
        </w:rPr>
        <w:t>10</w:t>
      </w:r>
      <w:r w:rsidR="009971A2" w:rsidRPr="00061F10">
        <w:rPr>
          <w:rFonts w:ascii="Arial" w:hAnsi="Arial" w:cs="Arial"/>
          <w:sz w:val="20"/>
          <w:szCs w:val="20"/>
        </w:rPr>
        <w:t xml:space="preserve">. </w:t>
      </w:r>
      <w:r w:rsidR="009971A2" w:rsidRPr="00061F10">
        <w:rPr>
          <w:rFonts w:ascii="Arial" w:hAnsi="Arial" w:cs="Arial"/>
          <w:sz w:val="20"/>
          <w:szCs w:val="20"/>
        </w:rPr>
        <w:tab/>
        <w:t>Předání současného stavu a záměru objednatele na kategorizaci lesů nového LHP.</w:t>
      </w:r>
    </w:p>
    <w:p w14:paraId="264502DE" w14:textId="7C430B0A" w:rsidR="009971A2" w:rsidRPr="00061F10" w:rsidRDefault="009971A2" w:rsidP="00B51D75">
      <w:pPr>
        <w:spacing w:before="120" w:after="120"/>
        <w:ind w:firstLine="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 xml:space="preserve">Termín: do 31. 1. </w:t>
      </w:r>
      <w:r w:rsidR="00D443A1" w:rsidRPr="00061F10">
        <w:rPr>
          <w:rFonts w:ascii="Arial" w:hAnsi="Arial" w:cs="Arial"/>
          <w:b/>
          <w:bCs/>
          <w:sz w:val="20"/>
          <w:szCs w:val="20"/>
        </w:rPr>
        <w:t>202</w:t>
      </w:r>
      <w:r w:rsidR="003C2FA0" w:rsidRPr="00061F10">
        <w:rPr>
          <w:rFonts w:ascii="Arial" w:hAnsi="Arial" w:cs="Arial"/>
          <w:b/>
          <w:bCs/>
          <w:sz w:val="20"/>
          <w:szCs w:val="20"/>
        </w:rPr>
        <w:t>4</w:t>
      </w:r>
      <w:r w:rsidRPr="00061F10">
        <w:rPr>
          <w:rFonts w:ascii="Arial" w:hAnsi="Arial" w:cs="Arial"/>
          <w:b/>
          <w:bCs/>
          <w:sz w:val="20"/>
          <w:szCs w:val="20"/>
        </w:rPr>
        <w:t>.</w:t>
      </w:r>
    </w:p>
    <w:p w14:paraId="69090E6B" w14:textId="6D4EF4DF" w:rsidR="00157312" w:rsidRPr="00061F10" w:rsidRDefault="00157312" w:rsidP="00157312">
      <w:pPr>
        <w:spacing w:before="120" w:after="120"/>
        <w:rPr>
          <w:rFonts w:ascii="Arial" w:hAnsi="Arial" w:cs="Arial"/>
          <w:sz w:val="20"/>
          <w:szCs w:val="20"/>
        </w:rPr>
      </w:pPr>
      <w:r w:rsidRPr="00061F10">
        <w:rPr>
          <w:rFonts w:ascii="Arial" w:hAnsi="Arial" w:cs="Arial"/>
          <w:sz w:val="20"/>
          <w:szCs w:val="20"/>
        </w:rPr>
        <w:t>11.  Zákres návrhu klasifikace lesních cest v obrysové mapě.</w:t>
      </w:r>
    </w:p>
    <w:p w14:paraId="4C059849" w14:textId="3C986E88" w:rsidR="00157312" w:rsidRPr="00061F10" w:rsidRDefault="00157312" w:rsidP="00157312">
      <w:pPr>
        <w:spacing w:before="120" w:after="120"/>
        <w:rPr>
          <w:rFonts w:ascii="Arial" w:hAnsi="Arial" w:cs="Arial"/>
          <w:color w:val="00B050"/>
          <w:sz w:val="20"/>
          <w:szCs w:val="20"/>
        </w:rPr>
      </w:pPr>
      <w:r w:rsidRPr="00061F10">
        <w:rPr>
          <w:rFonts w:ascii="Arial" w:hAnsi="Arial" w:cs="Arial"/>
          <w:color w:val="00B050"/>
          <w:sz w:val="20"/>
          <w:szCs w:val="20"/>
        </w:rPr>
        <w:tab/>
      </w:r>
      <w:r w:rsidRPr="00061F10">
        <w:rPr>
          <w:rFonts w:ascii="Arial" w:hAnsi="Arial" w:cs="Arial"/>
          <w:color w:val="00B050"/>
          <w:sz w:val="20"/>
          <w:szCs w:val="20"/>
        </w:rPr>
        <w:tab/>
      </w:r>
      <w:r w:rsidRPr="00061F10">
        <w:rPr>
          <w:rFonts w:ascii="Arial" w:hAnsi="Arial" w:cs="Arial"/>
          <w:color w:val="00B050"/>
          <w:sz w:val="20"/>
          <w:szCs w:val="20"/>
        </w:rPr>
        <w:tab/>
      </w:r>
      <w:r w:rsidRPr="00061F10">
        <w:rPr>
          <w:rFonts w:ascii="Arial" w:hAnsi="Arial" w:cs="Arial"/>
          <w:color w:val="00B050"/>
          <w:sz w:val="20"/>
          <w:szCs w:val="20"/>
        </w:rPr>
        <w:tab/>
      </w:r>
      <w:r w:rsidRPr="00061F10">
        <w:rPr>
          <w:rFonts w:ascii="Arial" w:hAnsi="Arial" w:cs="Arial"/>
          <w:color w:val="00B050"/>
          <w:sz w:val="20"/>
          <w:szCs w:val="20"/>
        </w:rPr>
        <w:tab/>
      </w:r>
      <w:r w:rsidRPr="00061F10">
        <w:rPr>
          <w:rFonts w:ascii="Arial" w:hAnsi="Arial" w:cs="Arial"/>
          <w:color w:val="00B050"/>
          <w:sz w:val="20"/>
          <w:szCs w:val="20"/>
        </w:rPr>
        <w:tab/>
      </w:r>
      <w:r w:rsidRPr="00061F10">
        <w:rPr>
          <w:rFonts w:ascii="Arial" w:hAnsi="Arial" w:cs="Arial"/>
          <w:color w:val="00B050"/>
          <w:sz w:val="20"/>
          <w:szCs w:val="20"/>
        </w:rPr>
        <w:tab/>
      </w:r>
      <w:r w:rsidRPr="00061F10">
        <w:rPr>
          <w:rFonts w:ascii="Arial" w:hAnsi="Arial" w:cs="Arial"/>
          <w:color w:val="00B050"/>
          <w:sz w:val="20"/>
          <w:szCs w:val="20"/>
        </w:rPr>
        <w:tab/>
      </w:r>
      <w:r w:rsidRPr="00061F10">
        <w:rPr>
          <w:rFonts w:ascii="Arial" w:hAnsi="Arial" w:cs="Arial"/>
          <w:color w:val="00B050"/>
          <w:sz w:val="20"/>
          <w:szCs w:val="20"/>
        </w:rPr>
        <w:tab/>
        <w:t xml:space="preserve">      </w:t>
      </w:r>
      <w:r w:rsidR="00061F10">
        <w:rPr>
          <w:rFonts w:ascii="Arial" w:hAnsi="Arial" w:cs="Arial"/>
          <w:color w:val="00B050"/>
          <w:sz w:val="20"/>
          <w:szCs w:val="20"/>
        </w:rPr>
        <w:t xml:space="preserve">                        </w:t>
      </w:r>
      <w:r w:rsidRPr="00061F10">
        <w:rPr>
          <w:rFonts w:ascii="Arial" w:hAnsi="Arial" w:cs="Arial"/>
          <w:b/>
          <w:bCs/>
          <w:sz w:val="20"/>
          <w:szCs w:val="20"/>
        </w:rPr>
        <w:t>Termín: do 15. 2. 2024.</w:t>
      </w:r>
    </w:p>
    <w:p w14:paraId="7CB60DCD" w14:textId="5AEEEAF8" w:rsidR="009971A2" w:rsidRPr="00061F10" w:rsidRDefault="008F06D7" w:rsidP="009971A2">
      <w:pPr>
        <w:ind w:left="426" w:hanging="426"/>
        <w:rPr>
          <w:rFonts w:ascii="Arial" w:hAnsi="Arial" w:cs="Arial"/>
          <w:sz w:val="20"/>
          <w:szCs w:val="20"/>
        </w:rPr>
      </w:pPr>
      <w:r w:rsidRPr="00061F10">
        <w:rPr>
          <w:rFonts w:ascii="Arial" w:hAnsi="Arial" w:cs="Arial"/>
          <w:sz w:val="20"/>
          <w:szCs w:val="20"/>
        </w:rPr>
        <w:t>1</w:t>
      </w:r>
      <w:r w:rsidR="00157312" w:rsidRPr="00061F10">
        <w:rPr>
          <w:rFonts w:ascii="Arial" w:hAnsi="Arial" w:cs="Arial"/>
          <w:sz w:val="20"/>
          <w:szCs w:val="20"/>
        </w:rPr>
        <w:t>2</w:t>
      </w:r>
      <w:r w:rsidR="009971A2" w:rsidRPr="00061F10">
        <w:rPr>
          <w:rFonts w:ascii="Arial" w:hAnsi="Arial" w:cs="Arial"/>
          <w:sz w:val="20"/>
          <w:szCs w:val="20"/>
        </w:rPr>
        <w:t xml:space="preserve">. </w:t>
      </w:r>
      <w:r w:rsidR="009971A2" w:rsidRPr="00061F10">
        <w:rPr>
          <w:rFonts w:ascii="Arial" w:hAnsi="Arial" w:cs="Arial"/>
          <w:sz w:val="20"/>
          <w:szCs w:val="20"/>
        </w:rPr>
        <w:tab/>
        <w:t>Vymezení hospodářských souborů (HS) s návrhem základních hospodářských doporučení (ZHD) dle obecně závazného právního předpisu upravujícího zpracování oblastních plánů rozvoje lesů a vymezení hospodářských souborů.</w:t>
      </w:r>
    </w:p>
    <w:p w14:paraId="6F3C6DC7" w14:textId="639D1344" w:rsidR="009971A2" w:rsidRPr="00061F10" w:rsidRDefault="009971A2" w:rsidP="00405EAC">
      <w:pPr>
        <w:spacing w:before="120" w:after="120"/>
        <w:ind w:left="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 xml:space="preserve">Termín: do 28. 2. </w:t>
      </w:r>
      <w:r w:rsidR="00460D24" w:rsidRPr="00061F10">
        <w:rPr>
          <w:rFonts w:ascii="Arial" w:hAnsi="Arial" w:cs="Arial"/>
          <w:b/>
          <w:bCs/>
          <w:sz w:val="20"/>
          <w:szCs w:val="20"/>
        </w:rPr>
        <w:t>202</w:t>
      </w:r>
      <w:r w:rsidR="00D03808" w:rsidRPr="00061F10">
        <w:rPr>
          <w:rFonts w:ascii="Arial" w:hAnsi="Arial" w:cs="Arial"/>
          <w:b/>
          <w:bCs/>
          <w:sz w:val="20"/>
          <w:szCs w:val="20"/>
        </w:rPr>
        <w:t>4</w:t>
      </w:r>
      <w:r w:rsidRPr="00061F10">
        <w:rPr>
          <w:rFonts w:ascii="Arial" w:hAnsi="Arial" w:cs="Arial"/>
          <w:b/>
          <w:bCs/>
          <w:sz w:val="20"/>
          <w:szCs w:val="20"/>
        </w:rPr>
        <w:t>.</w:t>
      </w:r>
    </w:p>
    <w:p w14:paraId="7C4C5251" w14:textId="4B55A342" w:rsidR="009971A2" w:rsidRPr="00061F10" w:rsidRDefault="008F06D7" w:rsidP="008F06D7">
      <w:pPr>
        <w:spacing w:before="240"/>
        <w:ind w:left="426" w:hanging="426"/>
        <w:rPr>
          <w:rFonts w:ascii="Arial" w:hAnsi="Arial" w:cs="Arial"/>
          <w:sz w:val="20"/>
          <w:szCs w:val="20"/>
        </w:rPr>
      </w:pPr>
      <w:r w:rsidRPr="00061F10">
        <w:rPr>
          <w:rFonts w:ascii="Arial" w:hAnsi="Arial" w:cs="Arial"/>
          <w:sz w:val="20"/>
          <w:szCs w:val="20"/>
        </w:rPr>
        <w:t>1</w:t>
      </w:r>
      <w:r w:rsidR="00157312" w:rsidRPr="00061F10">
        <w:rPr>
          <w:rFonts w:ascii="Arial" w:hAnsi="Arial" w:cs="Arial"/>
          <w:sz w:val="20"/>
          <w:szCs w:val="20"/>
        </w:rPr>
        <w:t>3</w:t>
      </w:r>
      <w:r w:rsidR="009971A2" w:rsidRPr="00061F10">
        <w:rPr>
          <w:rFonts w:ascii="Arial" w:hAnsi="Arial" w:cs="Arial"/>
          <w:sz w:val="20"/>
          <w:szCs w:val="20"/>
        </w:rPr>
        <w:t xml:space="preserve">. </w:t>
      </w:r>
      <w:r w:rsidR="009971A2" w:rsidRPr="00061F10">
        <w:rPr>
          <w:rFonts w:ascii="Arial" w:hAnsi="Arial" w:cs="Arial"/>
          <w:sz w:val="20"/>
          <w:szCs w:val="20"/>
        </w:rPr>
        <w:tab/>
        <w:t>Definování hospodářských cílů a záměrů objednatele pro tvorbu LHP.</w:t>
      </w:r>
    </w:p>
    <w:p w14:paraId="16FEE457" w14:textId="385D09EA" w:rsidR="009971A2" w:rsidRPr="00061F10" w:rsidRDefault="009971A2" w:rsidP="00405EAC">
      <w:pPr>
        <w:spacing w:before="120" w:after="120"/>
        <w:ind w:left="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 xml:space="preserve">Termín: do 28. 2. </w:t>
      </w:r>
      <w:r w:rsidR="00930301" w:rsidRPr="00061F10">
        <w:rPr>
          <w:rFonts w:ascii="Arial" w:hAnsi="Arial" w:cs="Arial"/>
          <w:b/>
          <w:bCs/>
          <w:sz w:val="20"/>
          <w:szCs w:val="20"/>
        </w:rPr>
        <w:t>202</w:t>
      </w:r>
      <w:r w:rsidR="00D03808" w:rsidRPr="00061F10">
        <w:rPr>
          <w:rFonts w:ascii="Arial" w:hAnsi="Arial" w:cs="Arial"/>
          <w:b/>
          <w:bCs/>
          <w:sz w:val="20"/>
          <w:szCs w:val="20"/>
        </w:rPr>
        <w:t>4</w:t>
      </w:r>
      <w:r w:rsidRPr="00061F10">
        <w:rPr>
          <w:rFonts w:ascii="Arial" w:hAnsi="Arial" w:cs="Arial"/>
          <w:b/>
          <w:bCs/>
          <w:sz w:val="20"/>
          <w:szCs w:val="20"/>
        </w:rPr>
        <w:t>.</w:t>
      </w:r>
    </w:p>
    <w:p w14:paraId="2FD0387E" w14:textId="3CD40771" w:rsidR="009971A2" w:rsidRPr="00061F10" w:rsidRDefault="008F06D7" w:rsidP="009971A2">
      <w:pPr>
        <w:ind w:left="426" w:hanging="426"/>
        <w:rPr>
          <w:rFonts w:ascii="Arial" w:hAnsi="Arial" w:cs="Arial"/>
          <w:sz w:val="20"/>
          <w:szCs w:val="20"/>
        </w:rPr>
      </w:pPr>
      <w:r w:rsidRPr="00061F10">
        <w:rPr>
          <w:rFonts w:ascii="Arial" w:hAnsi="Arial" w:cs="Arial"/>
          <w:sz w:val="20"/>
          <w:szCs w:val="20"/>
        </w:rPr>
        <w:t>1</w:t>
      </w:r>
      <w:r w:rsidR="00157312" w:rsidRPr="00061F10">
        <w:rPr>
          <w:rFonts w:ascii="Arial" w:hAnsi="Arial" w:cs="Arial"/>
          <w:sz w:val="20"/>
          <w:szCs w:val="20"/>
        </w:rPr>
        <w:t>4</w:t>
      </w:r>
      <w:r w:rsidR="009971A2" w:rsidRPr="00061F10">
        <w:rPr>
          <w:rFonts w:ascii="Arial" w:hAnsi="Arial" w:cs="Arial"/>
          <w:sz w:val="20"/>
          <w:szCs w:val="20"/>
        </w:rPr>
        <w:t xml:space="preserve">. </w:t>
      </w:r>
      <w:r w:rsidR="009971A2" w:rsidRPr="00061F10">
        <w:rPr>
          <w:rFonts w:ascii="Arial" w:hAnsi="Arial" w:cs="Arial"/>
          <w:sz w:val="20"/>
          <w:szCs w:val="20"/>
        </w:rPr>
        <w:tab/>
        <w:t>Aktualizovaný seznam porostů s dřevinami zařazenými do fenotypové třídy A nebo B s vyznačením uznaných selektovaných zdrojů, včetně záměru objednatele při aktualizaci fenotypové klasifikace.</w:t>
      </w:r>
      <w:r w:rsidR="00384753" w:rsidRPr="00061F10">
        <w:rPr>
          <w:rFonts w:ascii="Arial" w:hAnsi="Arial" w:cs="Arial"/>
          <w:sz w:val="20"/>
          <w:szCs w:val="20"/>
        </w:rPr>
        <w:t xml:space="preserve"> Genová základna.</w:t>
      </w:r>
    </w:p>
    <w:p w14:paraId="4743AF02" w14:textId="33003105" w:rsidR="009971A2" w:rsidRPr="00061F10" w:rsidRDefault="009971A2" w:rsidP="00384753">
      <w:pPr>
        <w:spacing w:before="120" w:after="120"/>
        <w:ind w:left="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 xml:space="preserve">Termín: do 28. 2. </w:t>
      </w:r>
      <w:r w:rsidR="00930301" w:rsidRPr="00061F10">
        <w:rPr>
          <w:rFonts w:ascii="Arial" w:hAnsi="Arial" w:cs="Arial"/>
          <w:b/>
          <w:bCs/>
          <w:sz w:val="20"/>
          <w:szCs w:val="20"/>
        </w:rPr>
        <w:t>202</w:t>
      </w:r>
      <w:r w:rsidR="00D03808" w:rsidRPr="00061F10">
        <w:rPr>
          <w:rFonts w:ascii="Arial" w:hAnsi="Arial" w:cs="Arial"/>
          <w:b/>
          <w:bCs/>
          <w:sz w:val="20"/>
          <w:szCs w:val="20"/>
        </w:rPr>
        <w:t>4</w:t>
      </w:r>
      <w:r w:rsidR="007027D8" w:rsidRPr="00061F10">
        <w:rPr>
          <w:rFonts w:ascii="Arial" w:hAnsi="Arial" w:cs="Arial"/>
          <w:b/>
          <w:bCs/>
          <w:sz w:val="20"/>
          <w:szCs w:val="20"/>
        </w:rPr>
        <w:t>.</w:t>
      </w:r>
      <w:r w:rsidRPr="00061F10">
        <w:rPr>
          <w:rFonts w:ascii="Arial" w:hAnsi="Arial" w:cs="Arial"/>
          <w:b/>
          <w:bCs/>
          <w:sz w:val="20"/>
          <w:szCs w:val="20"/>
        </w:rPr>
        <w:t xml:space="preserve"> </w:t>
      </w:r>
    </w:p>
    <w:p w14:paraId="0A9DAE7B" w14:textId="01BCF140" w:rsidR="009971A2" w:rsidRPr="00061F10" w:rsidRDefault="008F06D7" w:rsidP="009971A2">
      <w:pPr>
        <w:ind w:left="426" w:hanging="426"/>
        <w:rPr>
          <w:rFonts w:ascii="Arial" w:hAnsi="Arial" w:cs="Arial"/>
          <w:sz w:val="20"/>
          <w:szCs w:val="20"/>
          <w:u w:val="single"/>
        </w:rPr>
      </w:pPr>
      <w:r w:rsidRPr="00061F10">
        <w:rPr>
          <w:rFonts w:ascii="Arial" w:hAnsi="Arial" w:cs="Arial"/>
          <w:sz w:val="20"/>
          <w:szCs w:val="20"/>
        </w:rPr>
        <w:t>1</w:t>
      </w:r>
      <w:r w:rsidR="00157312" w:rsidRPr="00061F10">
        <w:rPr>
          <w:rFonts w:ascii="Arial" w:hAnsi="Arial" w:cs="Arial"/>
          <w:sz w:val="20"/>
          <w:szCs w:val="20"/>
        </w:rPr>
        <w:t>5</w:t>
      </w:r>
      <w:r w:rsidR="009971A2" w:rsidRPr="00061F10">
        <w:rPr>
          <w:rFonts w:ascii="Arial" w:hAnsi="Arial" w:cs="Arial"/>
          <w:sz w:val="20"/>
          <w:szCs w:val="20"/>
        </w:rPr>
        <w:t xml:space="preserve">. </w:t>
      </w:r>
      <w:r w:rsidR="009971A2" w:rsidRPr="00061F10">
        <w:rPr>
          <w:rFonts w:ascii="Arial" w:hAnsi="Arial" w:cs="Arial"/>
          <w:sz w:val="20"/>
          <w:szCs w:val="20"/>
        </w:rPr>
        <w:tab/>
      </w:r>
      <w:r w:rsidR="009971A2" w:rsidRPr="00061F10">
        <w:rPr>
          <w:rFonts w:ascii="Arial" w:hAnsi="Arial" w:cs="Arial"/>
          <w:color w:val="000000" w:themeColor="text1"/>
          <w:sz w:val="20"/>
          <w:szCs w:val="20"/>
        </w:rPr>
        <w:t>Zhodnocení hospodaření za uplynulé období platnosti končícího LHP.</w:t>
      </w:r>
      <w:r w:rsidR="0013466F" w:rsidRPr="00061F10">
        <w:rPr>
          <w:rFonts w:ascii="Arial" w:hAnsi="Arial" w:cs="Arial"/>
          <w:color w:val="000000" w:themeColor="text1"/>
          <w:sz w:val="20"/>
          <w:szCs w:val="20"/>
        </w:rPr>
        <w:t xml:space="preserve"> </w:t>
      </w:r>
    </w:p>
    <w:p w14:paraId="5E3B547D" w14:textId="09CDB8BE" w:rsidR="009971A2" w:rsidRPr="00061F10" w:rsidRDefault="009971A2" w:rsidP="00405EAC">
      <w:pPr>
        <w:spacing w:before="120" w:after="120"/>
        <w:ind w:left="425" w:hanging="425"/>
        <w:jc w:val="right"/>
        <w:rPr>
          <w:rFonts w:ascii="Arial" w:hAnsi="Arial" w:cs="Arial"/>
          <w:b/>
          <w:bCs/>
          <w:sz w:val="20"/>
          <w:szCs w:val="20"/>
        </w:rPr>
      </w:pPr>
      <w:r w:rsidRPr="00061F10">
        <w:rPr>
          <w:rFonts w:ascii="Arial" w:hAnsi="Arial" w:cs="Arial"/>
          <w:b/>
          <w:bCs/>
          <w:sz w:val="20"/>
          <w:szCs w:val="20"/>
        </w:rPr>
        <w:t xml:space="preserve">   </w:t>
      </w:r>
      <w:r w:rsidRPr="00061F10">
        <w:rPr>
          <w:rFonts w:ascii="Arial" w:hAnsi="Arial" w:cs="Arial"/>
          <w:b/>
          <w:bCs/>
          <w:sz w:val="20"/>
          <w:szCs w:val="20"/>
        </w:rPr>
        <w:tab/>
      </w:r>
      <w:r w:rsidRPr="00061F10">
        <w:rPr>
          <w:rFonts w:ascii="Arial" w:hAnsi="Arial" w:cs="Arial"/>
          <w:b/>
          <w:bCs/>
          <w:sz w:val="20"/>
          <w:szCs w:val="20"/>
        </w:rPr>
        <w:tab/>
      </w:r>
      <w:r w:rsidR="00260711" w:rsidRPr="00061F10">
        <w:rPr>
          <w:rFonts w:ascii="Arial" w:hAnsi="Arial" w:cs="Arial"/>
          <w:b/>
          <w:bCs/>
          <w:sz w:val="20"/>
          <w:szCs w:val="20"/>
        </w:rPr>
        <w:tab/>
      </w:r>
      <w:r w:rsidR="00260711" w:rsidRPr="00061F10">
        <w:rPr>
          <w:rFonts w:ascii="Arial" w:hAnsi="Arial" w:cs="Arial"/>
          <w:b/>
          <w:bCs/>
          <w:sz w:val="20"/>
          <w:szCs w:val="20"/>
        </w:rPr>
        <w:tab/>
      </w:r>
      <w:r w:rsidR="00260711" w:rsidRPr="00061F10">
        <w:rPr>
          <w:rFonts w:ascii="Arial" w:hAnsi="Arial" w:cs="Arial"/>
          <w:b/>
          <w:bCs/>
          <w:sz w:val="20"/>
          <w:szCs w:val="20"/>
        </w:rPr>
        <w:tab/>
      </w:r>
      <w:r w:rsidR="00260711" w:rsidRPr="00061F10">
        <w:rPr>
          <w:rFonts w:ascii="Arial" w:hAnsi="Arial" w:cs="Arial"/>
          <w:b/>
          <w:bCs/>
          <w:sz w:val="20"/>
          <w:szCs w:val="20"/>
        </w:rPr>
        <w:tab/>
      </w:r>
      <w:r w:rsidR="00260711" w:rsidRPr="00061F10">
        <w:rPr>
          <w:rFonts w:ascii="Arial" w:hAnsi="Arial" w:cs="Arial"/>
          <w:b/>
          <w:bCs/>
          <w:sz w:val="20"/>
          <w:szCs w:val="20"/>
        </w:rPr>
        <w:tab/>
      </w:r>
      <w:r w:rsidR="00260711" w:rsidRPr="00061F10">
        <w:rPr>
          <w:rFonts w:ascii="Arial" w:hAnsi="Arial" w:cs="Arial"/>
          <w:b/>
          <w:bCs/>
          <w:sz w:val="20"/>
          <w:szCs w:val="20"/>
        </w:rPr>
        <w:tab/>
        <w:t xml:space="preserve"> </w:t>
      </w:r>
      <w:r w:rsidRPr="00061F10">
        <w:rPr>
          <w:rFonts w:ascii="Arial" w:hAnsi="Arial" w:cs="Arial"/>
          <w:b/>
          <w:bCs/>
          <w:sz w:val="20"/>
          <w:szCs w:val="20"/>
        </w:rPr>
        <w:t xml:space="preserve">Termín: do </w:t>
      </w:r>
      <w:r w:rsidR="00910D84" w:rsidRPr="00061F10">
        <w:rPr>
          <w:rFonts w:ascii="Arial" w:hAnsi="Arial" w:cs="Arial"/>
          <w:b/>
          <w:bCs/>
          <w:sz w:val="20"/>
          <w:szCs w:val="20"/>
        </w:rPr>
        <w:t>7</w:t>
      </w:r>
      <w:r w:rsidRPr="00061F10">
        <w:rPr>
          <w:rFonts w:ascii="Arial" w:hAnsi="Arial" w:cs="Arial"/>
          <w:b/>
          <w:bCs/>
          <w:sz w:val="20"/>
          <w:szCs w:val="20"/>
        </w:rPr>
        <w:t>. 3.</w:t>
      </w:r>
      <w:r w:rsidR="00930301" w:rsidRPr="00061F10">
        <w:rPr>
          <w:rFonts w:ascii="Arial" w:hAnsi="Arial" w:cs="Arial"/>
          <w:b/>
          <w:bCs/>
          <w:sz w:val="20"/>
          <w:szCs w:val="20"/>
        </w:rPr>
        <w:t xml:space="preserve"> 202</w:t>
      </w:r>
      <w:r w:rsidR="00D03808" w:rsidRPr="00061F10">
        <w:rPr>
          <w:rFonts w:ascii="Arial" w:hAnsi="Arial" w:cs="Arial"/>
          <w:b/>
          <w:bCs/>
          <w:sz w:val="20"/>
          <w:szCs w:val="20"/>
        </w:rPr>
        <w:t>4</w:t>
      </w:r>
      <w:r w:rsidRPr="00061F10">
        <w:rPr>
          <w:rFonts w:ascii="Arial" w:hAnsi="Arial" w:cs="Arial"/>
          <w:b/>
          <w:bCs/>
          <w:sz w:val="20"/>
          <w:szCs w:val="20"/>
        </w:rPr>
        <w:t>.</w:t>
      </w:r>
    </w:p>
    <w:p w14:paraId="1C168E18" w14:textId="52538402" w:rsidR="009971A2" w:rsidRPr="00061F10" w:rsidRDefault="009F710E" w:rsidP="00C96388">
      <w:pPr>
        <w:ind w:left="426" w:hanging="426"/>
        <w:rPr>
          <w:rFonts w:ascii="Arial" w:hAnsi="Arial" w:cs="Arial"/>
          <w:b/>
          <w:bCs/>
          <w:sz w:val="20"/>
          <w:szCs w:val="20"/>
        </w:rPr>
      </w:pPr>
      <w:r w:rsidRPr="00061F10">
        <w:rPr>
          <w:rFonts w:ascii="Arial" w:hAnsi="Arial" w:cs="Arial"/>
          <w:sz w:val="20"/>
          <w:szCs w:val="20"/>
        </w:rPr>
        <w:t>1</w:t>
      </w:r>
      <w:r w:rsidR="00157312" w:rsidRPr="00061F10">
        <w:rPr>
          <w:rFonts w:ascii="Arial" w:hAnsi="Arial" w:cs="Arial"/>
          <w:sz w:val="20"/>
          <w:szCs w:val="20"/>
        </w:rPr>
        <w:t>6</w:t>
      </w:r>
      <w:r w:rsidR="009971A2" w:rsidRPr="00061F10">
        <w:rPr>
          <w:rFonts w:ascii="Arial" w:hAnsi="Arial" w:cs="Arial"/>
          <w:sz w:val="20"/>
          <w:szCs w:val="20"/>
        </w:rPr>
        <w:t xml:space="preserve">. </w:t>
      </w:r>
      <w:r w:rsidR="009971A2" w:rsidRPr="00061F10">
        <w:rPr>
          <w:rFonts w:ascii="Arial" w:hAnsi="Arial" w:cs="Arial"/>
          <w:sz w:val="20"/>
          <w:szCs w:val="20"/>
        </w:rPr>
        <w:tab/>
        <w:t>Předání podkladů nezbytných k upřesnění, aktualizaci hranic všech dotčených zvláště chráněných území</w:t>
      </w:r>
      <w:r w:rsidRPr="00061F10">
        <w:rPr>
          <w:rFonts w:ascii="Arial" w:hAnsi="Arial" w:cs="Arial"/>
          <w:sz w:val="20"/>
          <w:szCs w:val="20"/>
        </w:rPr>
        <w:t xml:space="preserve"> </w:t>
      </w:r>
      <w:r w:rsidR="009971A2" w:rsidRPr="00061F10">
        <w:rPr>
          <w:rFonts w:ascii="Arial" w:hAnsi="Arial" w:cs="Arial"/>
          <w:sz w:val="20"/>
          <w:szCs w:val="20"/>
        </w:rPr>
        <w:t>a evropsky významných lokalit. Dále budou předány platné plány péče o ně a platná rozhodnutí o omezení těžeb z důvodu ochrany přírody.</w:t>
      </w:r>
      <w:r w:rsidR="009971A2" w:rsidRPr="00061F10">
        <w:rPr>
          <w:rFonts w:ascii="Arial" w:hAnsi="Arial" w:cs="Arial"/>
          <w:b/>
          <w:bCs/>
          <w:sz w:val="20"/>
          <w:szCs w:val="20"/>
        </w:rPr>
        <w:t xml:space="preserve">  </w:t>
      </w:r>
      <w:r w:rsidR="009971A2" w:rsidRPr="00061F10">
        <w:rPr>
          <w:rFonts w:ascii="Arial" w:hAnsi="Arial" w:cs="Arial"/>
          <w:b/>
          <w:bCs/>
          <w:sz w:val="20"/>
          <w:szCs w:val="20"/>
        </w:rPr>
        <w:tab/>
      </w:r>
      <w:r w:rsidR="009971A2" w:rsidRPr="00061F10">
        <w:rPr>
          <w:rFonts w:ascii="Arial" w:hAnsi="Arial" w:cs="Arial"/>
          <w:b/>
          <w:bCs/>
          <w:sz w:val="20"/>
          <w:szCs w:val="20"/>
        </w:rPr>
        <w:tab/>
      </w:r>
      <w:r w:rsidR="009971A2" w:rsidRPr="00061F10">
        <w:rPr>
          <w:rFonts w:ascii="Arial" w:hAnsi="Arial" w:cs="Arial"/>
          <w:b/>
          <w:bCs/>
          <w:sz w:val="20"/>
          <w:szCs w:val="20"/>
        </w:rPr>
        <w:tab/>
      </w:r>
      <w:r w:rsidR="009971A2" w:rsidRPr="00061F10">
        <w:rPr>
          <w:rFonts w:ascii="Arial" w:hAnsi="Arial" w:cs="Arial"/>
          <w:b/>
          <w:bCs/>
          <w:sz w:val="20"/>
          <w:szCs w:val="20"/>
        </w:rPr>
        <w:tab/>
      </w:r>
      <w:r w:rsidR="009971A2" w:rsidRPr="00061F10">
        <w:rPr>
          <w:rFonts w:ascii="Arial" w:hAnsi="Arial" w:cs="Arial"/>
          <w:b/>
          <w:bCs/>
          <w:sz w:val="20"/>
          <w:szCs w:val="20"/>
        </w:rPr>
        <w:tab/>
      </w:r>
      <w:r w:rsidR="009971A2" w:rsidRPr="00061F10">
        <w:rPr>
          <w:rFonts w:ascii="Arial" w:hAnsi="Arial" w:cs="Arial"/>
          <w:b/>
          <w:bCs/>
          <w:sz w:val="20"/>
          <w:szCs w:val="20"/>
        </w:rPr>
        <w:tab/>
      </w:r>
      <w:r w:rsidR="009971A2" w:rsidRPr="00061F10">
        <w:rPr>
          <w:rFonts w:ascii="Arial" w:hAnsi="Arial" w:cs="Arial"/>
          <w:b/>
          <w:bCs/>
          <w:sz w:val="20"/>
          <w:szCs w:val="20"/>
        </w:rPr>
        <w:tab/>
      </w:r>
      <w:r w:rsidR="009971A2" w:rsidRPr="00061F10">
        <w:rPr>
          <w:rFonts w:ascii="Arial" w:hAnsi="Arial" w:cs="Arial"/>
          <w:b/>
          <w:bCs/>
          <w:sz w:val="20"/>
          <w:szCs w:val="20"/>
        </w:rPr>
        <w:tab/>
      </w:r>
      <w:r w:rsidR="00C96388" w:rsidRPr="00061F10">
        <w:rPr>
          <w:rFonts w:ascii="Arial" w:hAnsi="Arial" w:cs="Arial"/>
          <w:b/>
          <w:bCs/>
          <w:sz w:val="20"/>
          <w:szCs w:val="20"/>
        </w:rPr>
        <w:tab/>
      </w:r>
      <w:r w:rsidR="00C96388" w:rsidRPr="00061F10">
        <w:rPr>
          <w:rFonts w:ascii="Arial" w:hAnsi="Arial" w:cs="Arial"/>
          <w:b/>
          <w:bCs/>
          <w:sz w:val="20"/>
          <w:szCs w:val="20"/>
        </w:rPr>
        <w:tab/>
      </w:r>
      <w:r w:rsidR="00C96388" w:rsidRPr="00061F10">
        <w:rPr>
          <w:rFonts w:ascii="Arial" w:hAnsi="Arial" w:cs="Arial"/>
          <w:b/>
          <w:bCs/>
          <w:sz w:val="20"/>
          <w:szCs w:val="20"/>
        </w:rPr>
        <w:tab/>
      </w:r>
      <w:r w:rsidR="00C96388" w:rsidRPr="00061F10">
        <w:rPr>
          <w:rFonts w:ascii="Arial" w:hAnsi="Arial" w:cs="Arial"/>
          <w:b/>
          <w:bCs/>
          <w:sz w:val="20"/>
          <w:szCs w:val="20"/>
        </w:rPr>
        <w:tab/>
      </w:r>
      <w:r w:rsidR="00C96388" w:rsidRPr="00061F10">
        <w:rPr>
          <w:rFonts w:ascii="Arial" w:hAnsi="Arial" w:cs="Arial"/>
          <w:b/>
          <w:bCs/>
          <w:sz w:val="20"/>
          <w:szCs w:val="20"/>
        </w:rPr>
        <w:tab/>
      </w:r>
      <w:r w:rsidR="00C96388" w:rsidRPr="00061F10">
        <w:rPr>
          <w:rFonts w:ascii="Arial" w:hAnsi="Arial" w:cs="Arial"/>
          <w:b/>
          <w:bCs/>
          <w:sz w:val="20"/>
          <w:szCs w:val="20"/>
        </w:rPr>
        <w:tab/>
        <w:t xml:space="preserve">        </w:t>
      </w:r>
      <w:r w:rsidR="009971A2" w:rsidRPr="00061F10">
        <w:rPr>
          <w:rFonts w:ascii="Arial" w:hAnsi="Arial" w:cs="Arial"/>
          <w:b/>
          <w:bCs/>
          <w:sz w:val="20"/>
          <w:szCs w:val="20"/>
        </w:rPr>
        <w:t>Termín: do 2</w:t>
      </w:r>
      <w:r w:rsidR="00910D84" w:rsidRPr="00061F10">
        <w:rPr>
          <w:rFonts w:ascii="Arial" w:hAnsi="Arial" w:cs="Arial"/>
          <w:b/>
          <w:bCs/>
          <w:sz w:val="20"/>
          <w:szCs w:val="20"/>
        </w:rPr>
        <w:t>1</w:t>
      </w:r>
      <w:r w:rsidR="009971A2" w:rsidRPr="00061F10">
        <w:rPr>
          <w:rFonts w:ascii="Arial" w:hAnsi="Arial" w:cs="Arial"/>
          <w:b/>
          <w:bCs/>
          <w:sz w:val="20"/>
          <w:szCs w:val="20"/>
        </w:rPr>
        <w:t xml:space="preserve">. 3. </w:t>
      </w:r>
      <w:r w:rsidR="00930301" w:rsidRPr="00061F10">
        <w:rPr>
          <w:rFonts w:ascii="Arial" w:hAnsi="Arial" w:cs="Arial"/>
          <w:b/>
          <w:bCs/>
          <w:sz w:val="20"/>
          <w:szCs w:val="20"/>
        </w:rPr>
        <w:t>202</w:t>
      </w:r>
      <w:r w:rsidR="00D03808" w:rsidRPr="00061F10">
        <w:rPr>
          <w:rFonts w:ascii="Arial" w:hAnsi="Arial" w:cs="Arial"/>
          <w:b/>
          <w:bCs/>
          <w:sz w:val="20"/>
          <w:szCs w:val="20"/>
        </w:rPr>
        <w:t>4</w:t>
      </w:r>
      <w:r w:rsidR="009971A2" w:rsidRPr="00061F10">
        <w:rPr>
          <w:rFonts w:ascii="Arial" w:hAnsi="Arial" w:cs="Arial"/>
          <w:b/>
          <w:bCs/>
          <w:sz w:val="20"/>
          <w:szCs w:val="20"/>
        </w:rPr>
        <w:t>.</w:t>
      </w:r>
    </w:p>
    <w:p w14:paraId="21EF766E" w14:textId="345EBDF5" w:rsidR="00907B58" w:rsidRPr="00061F10" w:rsidRDefault="00907B58" w:rsidP="00907B58">
      <w:pPr>
        <w:spacing w:before="120" w:after="120"/>
        <w:ind w:left="425" w:hanging="425"/>
        <w:rPr>
          <w:rFonts w:ascii="Arial" w:hAnsi="Arial" w:cs="Arial"/>
          <w:sz w:val="20"/>
          <w:szCs w:val="20"/>
        </w:rPr>
      </w:pPr>
      <w:r w:rsidRPr="00061F10">
        <w:rPr>
          <w:rFonts w:ascii="Arial" w:hAnsi="Arial" w:cs="Arial"/>
          <w:sz w:val="20"/>
          <w:szCs w:val="20"/>
        </w:rPr>
        <w:t>17.  Zákres hranic základního rozdělení (oddělení, dílce), včetně jejich označení pro nový LHP, upřesnění místních názvů, objektů mimo předmět zařízení. Zákres hranic lesních okrsků pro nový LHP.</w:t>
      </w:r>
    </w:p>
    <w:p w14:paraId="433B7FF9" w14:textId="77777777" w:rsidR="00907B58" w:rsidRPr="00061F10" w:rsidRDefault="00907B58" w:rsidP="00907B58">
      <w:pPr>
        <w:spacing w:before="120" w:after="120"/>
        <w:ind w:left="425" w:hanging="425"/>
        <w:jc w:val="right"/>
        <w:rPr>
          <w:rFonts w:ascii="Arial" w:hAnsi="Arial" w:cs="Arial"/>
          <w:b/>
          <w:bCs/>
          <w:sz w:val="20"/>
          <w:szCs w:val="20"/>
        </w:rPr>
      </w:pP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b/>
          <w:bCs/>
          <w:sz w:val="20"/>
          <w:szCs w:val="20"/>
        </w:rPr>
        <w:t>Termín: do 21. 3. 2024.</w:t>
      </w:r>
    </w:p>
    <w:p w14:paraId="6459A941" w14:textId="2F4B2AAB" w:rsidR="00321464" w:rsidRPr="00061F10" w:rsidRDefault="00EA42F5" w:rsidP="00EA42F5">
      <w:pPr>
        <w:spacing w:after="120"/>
        <w:ind w:left="426" w:hanging="426"/>
        <w:rPr>
          <w:rFonts w:ascii="Arial" w:hAnsi="Arial" w:cs="Arial"/>
          <w:sz w:val="20"/>
          <w:szCs w:val="20"/>
        </w:rPr>
      </w:pPr>
      <w:r w:rsidRPr="00061F10">
        <w:rPr>
          <w:rFonts w:ascii="Arial" w:hAnsi="Arial" w:cs="Arial"/>
          <w:sz w:val="20"/>
          <w:szCs w:val="20"/>
        </w:rPr>
        <w:t>1</w:t>
      </w:r>
      <w:r w:rsidR="004C2D10" w:rsidRPr="00061F10">
        <w:rPr>
          <w:rFonts w:ascii="Arial" w:hAnsi="Arial" w:cs="Arial"/>
          <w:sz w:val="20"/>
          <w:szCs w:val="20"/>
        </w:rPr>
        <w:t>8</w:t>
      </w:r>
      <w:r w:rsidRPr="00061F10">
        <w:rPr>
          <w:rFonts w:ascii="Arial" w:hAnsi="Arial" w:cs="Arial"/>
          <w:sz w:val="20"/>
          <w:szCs w:val="20"/>
        </w:rPr>
        <w:t xml:space="preserve">.  </w:t>
      </w:r>
      <w:r w:rsidRPr="00061F10">
        <w:rPr>
          <w:rFonts w:ascii="Arial" w:hAnsi="Arial" w:cs="Arial"/>
          <w:color w:val="000000" w:themeColor="text1"/>
          <w:sz w:val="20"/>
          <w:szCs w:val="20"/>
        </w:rPr>
        <w:t xml:space="preserve">Seznamy změn v pozemkových podkladech zjištěných po odevzdání náležitostí uvedených v bodě 1. a 7 až 9. tohoto odstavce </w:t>
      </w:r>
      <w:r w:rsidRPr="00061F10">
        <w:rPr>
          <w:rFonts w:ascii="Arial" w:hAnsi="Arial" w:cs="Arial"/>
          <w:sz w:val="20"/>
          <w:szCs w:val="20"/>
        </w:rPr>
        <w:t>smlouvy.</w:t>
      </w:r>
    </w:p>
    <w:p w14:paraId="71D89B88" w14:textId="0816F9BD" w:rsidR="00EA42F5" w:rsidRPr="00061F10" w:rsidRDefault="00EA42F5" w:rsidP="00EA42F5">
      <w:pPr>
        <w:spacing w:before="120" w:after="120"/>
        <w:ind w:left="425"/>
        <w:jc w:val="right"/>
        <w:rPr>
          <w:rFonts w:ascii="Arial" w:hAnsi="Arial" w:cs="Arial"/>
          <w:b/>
          <w:bCs/>
          <w:sz w:val="20"/>
          <w:szCs w:val="20"/>
        </w:rPr>
      </w:pP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r>
      <w:r w:rsidRPr="00061F10">
        <w:rPr>
          <w:rFonts w:ascii="Arial" w:hAnsi="Arial" w:cs="Arial"/>
          <w:b/>
          <w:bCs/>
          <w:sz w:val="20"/>
          <w:szCs w:val="20"/>
        </w:rPr>
        <w:t>Termín: do 29. 3. 2024.</w:t>
      </w:r>
    </w:p>
    <w:p w14:paraId="643EF031" w14:textId="77777777" w:rsidR="0002080F" w:rsidRPr="00061F10" w:rsidRDefault="0002080F" w:rsidP="0002080F">
      <w:pPr>
        <w:spacing w:after="120"/>
        <w:ind w:left="425"/>
        <w:rPr>
          <w:rFonts w:ascii="Arial" w:hAnsi="Arial" w:cs="Arial"/>
          <w:b/>
          <w:bCs/>
          <w:sz w:val="20"/>
          <w:szCs w:val="20"/>
        </w:rPr>
      </w:pPr>
      <w:r w:rsidRPr="00061F10">
        <w:rPr>
          <w:rFonts w:ascii="Arial" w:hAnsi="Arial" w:cs="Arial"/>
          <w:b/>
          <w:bCs/>
          <w:sz w:val="20"/>
          <w:szCs w:val="20"/>
        </w:rPr>
        <w:t>Další změny zjištěné po 31. 3. 2024, které bude nutné zohlednit při tvorbě LHP, budou zhotovitelem provedeny na základě písemného požadavku objednatele.</w:t>
      </w:r>
    </w:p>
    <w:p w14:paraId="4DC1DC97" w14:textId="1DD3ACA4" w:rsidR="00EA42F5" w:rsidRPr="00061F10" w:rsidRDefault="00EA42F5" w:rsidP="00EA42F5">
      <w:pPr>
        <w:spacing w:after="120"/>
        <w:rPr>
          <w:rFonts w:ascii="Arial" w:hAnsi="Arial" w:cs="Arial"/>
          <w:sz w:val="20"/>
          <w:szCs w:val="20"/>
        </w:rPr>
      </w:pPr>
    </w:p>
    <w:p w14:paraId="2C4037F4" w14:textId="08D8270A" w:rsidR="00437343" w:rsidRPr="00061F10" w:rsidRDefault="004C2D10" w:rsidP="00437343">
      <w:pPr>
        <w:ind w:left="426" w:hanging="426"/>
        <w:rPr>
          <w:rFonts w:ascii="Arial" w:hAnsi="Arial" w:cs="Arial"/>
          <w:sz w:val="20"/>
          <w:szCs w:val="20"/>
        </w:rPr>
      </w:pPr>
      <w:r w:rsidRPr="00061F10">
        <w:rPr>
          <w:rFonts w:ascii="Arial" w:hAnsi="Arial" w:cs="Arial"/>
          <w:sz w:val="20"/>
          <w:szCs w:val="20"/>
        </w:rPr>
        <w:t>19</w:t>
      </w:r>
      <w:r w:rsidR="00437343" w:rsidRPr="00061F10">
        <w:rPr>
          <w:rFonts w:ascii="Arial" w:hAnsi="Arial" w:cs="Arial"/>
          <w:sz w:val="20"/>
          <w:szCs w:val="20"/>
        </w:rPr>
        <w:t xml:space="preserve">. </w:t>
      </w:r>
      <w:r w:rsidR="00437343" w:rsidRPr="00061F10">
        <w:rPr>
          <w:rFonts w:ascii="Arial" w:hAnsi="Arial" w:cs="Arial"/>
          <w:sz w:val="20"/>
          <w:szCs w:val="20"/>
        </w:rPr>
        <w:tab/>
        <w:t xml:space="preserve">Předání souhlasů k využití kartografických dat LHP jiných vlastníků a lesních hospodářských osnov (dále též jen </w:t>
      </w:r>
      <w:r w:rsidR="00437343" w:rsidRPr="00061F10">
        <w:rPr>
          <w:rFonts w:ascii="Arial" w:hAnsi="Arial" w:cs="Arial"/>
          <w:b/>
          <w:bCs/>
          <w:i/>
          <w:iCs/>
          <w:sz w:val="20"/>
          <w:szCs w:val="20"/>
        </w:rPr>
        <w:t>„LHO“</w:t>
      </w:r>
      <w:r w:rsidR="00437343" w:rsidRPr="00061F10">
        <w:rPr>
          <w:rFonts w:ascii="Arial" w:hAnsi="Arial" w:cs="Arial"/>
          <w:sz w:val="20"/>
          <w:szCs w:val="20"/>
        </w:rPr>
        <w:t>) za účelem vytvoření soutisků u finálních tisků map</w:t>
      </w:r>
      <w:r w:rsidR="009F710E" w:rsidRPr="00061F10">
        <w:rPr>
          <w:rFonts w:ascii="Arial" w:hAnsi="Arial" w:cs="Arial"/>
          <w:sz w:val="20"/>
          <w:szCs w:val="20"/>
        </w:rPr>
        <w:t>.</w:t>
      </w:r>
      <w:r w:rsidR="00C97EE9" w:rsidRPr="00061F10">
        <w:rPr>
          <w:rFonts w:ascii="Arial" w:hAnsi="Arial" w:cs="Arial"/>
          <w:color w:val="FF0000"/>
          <w:sz w:val="20"/>
          <w:szCs w:val="20"/>
        </w:rPr>
        <w:t xml:space="preserve"> </w:t>
      </w:r>
    </w:p>
    <w:p w14:paraId="36AF4DE1" w14:textId="77777777" w:rsidR="00437343" w:rsidRPr="00061F10" w:rsidRDefault="00437343" w:rsidP="00437343">
      <w:pPr>
        <w:spacing w:before="120" w:after="120"/>
        <w:ind w:left="425"/>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Termín: průběžně do 29. 8. 2025.</w:t>
      </w:r>
    </w:p>
    <w:p w14:paraId="21253A74" w14:textId="643A70BB" w:rsidR="00437343" w:rsidRPr="00061F10" w:rsidRDefault="00437343" w:rsidP="00437343">
      <w:pPr>
        <w:spacing w:after="120"/>
        <w:ind w:left="425"/>
        <w:rPr>
          <w:rFonts w:ascii="Arial" w:hAnsi="Arial" w:cs="Arial"/>
          <w:sz w:val="20"/>
          <w:szCs w:val="20"/>
        </w:rPr>
      </w:pPr>
      <w:r w:rsidRPr="00061F10">
        <w:rPr>
          <w:rFonts w:ascii="Arial" w:hAnsi="Arial" w:cs="Arial"/>
          <w:sz w:val="20"/>
          <w:szCs w:val="20"/>
        </w:rPr>
        <w:lastRenderedPageBreak/>
        <w:t>Na základě těchto souhlasů si zhotovitel vyžádá data u organizační složky státu (ÚHÚL) či příslušných zhotovitelů LHP jiných vlastníků a LHO</w:t>
      </w:r>
      <w:r w:rsidR="00CB2088" w:rsidRPr="00061F10">
        <w:rPr>
          <w:rFonts w:ascii="Arial" w:hAnsi="Arial" w:cs="Arial"/>
          <w:sz w:val="20"/>
          <w:szCs w:val="20"/>
        </w:rPr>
        <w:t>.</w:t>
      </w:r>
      <w:r w:rsidRPr="00061F10">
        <w:rPr>
          <w:rFonts w:ascii="Arial" w:hAnsi="Arial" w:cs="Arial"/>
          <w:sz w:val="20"/>
          <w:szCs w:val="20"/>
        </w:rPr>
        <w:t xml:space="preserve"> </w:t>
      </w:r>
    </w:p>
    <w:p w14:paraId="70C00F3A" w14:textId="149EA802" w:rsidR="00FB077F" w:rsidRPr="00061F10" w:rsidRDefault="00157312" w:rsidP="00405EAC">
      <w:pPr>
        <w:pStyle w:val="Textkomente"/>
        <w:spacing w:line="276" w:lineRule="auto"/>
        <w:ind w:left="426" w:hanging="426"/>
        <w:rPr>
          <w:rFonts w:ascii="Arial" w:hAnsi="Arial" w:cs="Arial"/>
        </w:rPr>
      </w:pPr>
      <w:r w:rsidRPr="00061F10">
        <w:rPr>
          <w:rFonts w:ascii="Arial" w:hAnsi="Arial" w:cs="Arial"/>
        </w:rPr>
        <w:t>2</w:t>
      </w:r>
      <w:r w:rsidR="004C2D10" w:rsidRPr="00061F10">
        <w:rPr>
          <w:rFonts w:ascii="Arial" w:hAnsi="Arial" w:cs="Arial"/>
        </w:rPr>
        <w:t>0</w:t>
      </w:r>
      <w:r w:rsidR="009971A2" w:rsidRPr="00061F10">
        <w:rPr>
          <w:rFonts w:ascii="Arial" w:hAnsi="Arial" w:cs="Arial"/>
        </w:rPr>
        <w:t xml:space="preserve">. </w:t>
      </w:r>
      <w:r w:rsidR="00FB077F" w:rsidRPr="00061F10">
        <w:rPr>
          <w:rFonts w:ascii="Arial" w:hAnsi="Arial" w:cs="Arial"/>
        </w:rPr>
        <w:t>Nabude-li tato smlouva účinnosti později, než je termín uvedený dle tohoto odstavce smlouvy u příslušného bodu, pak se (novým) termínem pro splnění takového bodu stává den nabytí účinnosti smlouvy</w:t>
      </w:r>
      <w:r w:rsidR="008669EE" w:rsidRPr="00061F10">
        <w:rPr>
          <w:rFonts w:ascii="Arial" w:hAnsi="Arial" w:cs="Arial"/>
        </w:rPr>
        <w:t>.</w:t>
      </w:r>
    </w:p>
    <w:p w14:paraId="132D680F" w14:textId="77777777" w:rsidR="009971A2" w:rsidRPr="00061F10" w:rsidRDefault="009971A2" w:rsidP="009971A2">
      <w:pPr>
        <w:rPr>
          <w:rFonts w:ascii="Arial" w:hAnsi="Arial" w:cs="Arial"/>
          <w:sz w:val="20"/>
          <w:szCs w:val="20"/>
        </w:rPr>
      </w:pPr>
    </w:p>
    <w:p w14:paraId="2A40A21A" w14:textId="77777777" w:rsidR="00C96388" w:rsidRPr="00061F10" w:rsidRDefault="009971A2" w:rsidP="009971A2">
      <w:pPr>
        <w:ind w:left="567" w:hanging="567"/>
        <w:rPr>
          <w:rFonts w:ascii="Arial" w:hAnsi="Arial" w:cs="Arial"/>
          <w:b/>
          <w:bCs/>
          <w:sz w:val="20"/>
          <w:szCs w:val="20"/>
        </w:rPr>
      </w:pPr>
      <w:r w:rsidRPr="00061F10">
        <w:rPr>
          <w:rFonts w:ascii="Arial" w:hAnsi="Arial" w:cs="Arial"/>
          <w:b/>
          <w:bCs/>
          <w:sz w:val="20"/>
          <w:szCs w:val="20"/>
        </w:rPr>
        <w:t xml:space="preserve">III.2. </w:t>
      </w:r>
      <w:r w:rsidRPr="00061F10">
        <w:rPr>
          <w:rFonts w:ascii="Arial" w:hAnsi="Arial" w:cs="Arial"/>
          <w:b/>
          <w:bCs/>
          <w:sz w:val="20"/>
          <w:szCs w:val="20"/>
        </w:rPr>
        <w:tab/>
      </w:r>
    </w:p>
    <w:p w14:paraId="4FFDCABC" w14:textId="68FC1864" w:rsidR="009971A2" w:rsidRPr="00061F10" w:rsidRDefault="009971A2" w:rsidP="009971A2">
      <w:pPr>
        <w:ind w:left="567" w:hanging="567"/>
        <w:rPr>
          <w:rFonts w:ascii="Arial" w:hAnsi="Arial" w:cs="Arial"/>
          <w:b/>
          <w:bCs/>
          <w:sz w:val="20"/>
          <w:szCs w:val="20"/>
        </w:rPr>
      </w:pPr>
      <w:r w:rsidRPr="00061F10">
        <w:rPr>
          <w:rFonts w:ascii="Arial" w:hAnsi="Arial" w:cs="Arial"/>
          <w:b/>
          <w:bCs/>
          <w:sz w:val="20"/>
          <w:szCs w:val="20"/>
        </w:rPr>
        <w:t>Další činnosti zajišťované objednatelem</w:t>
      </w:r>
    </w:p>
    <w:p w14:paraId="56576C7B" w14:textId="2CC65B91" w:rsidR="009971A2" w:rsidRPr="00061F10" w:rsidRDefault="009971A2" w:rsidP="00527DE2">
      <w:pPr>
        <w:spacing w:before="120"/>
        <w:ind w:left="425"/>
        <w:rPr>
          <w:rFonts w:ascii="Arial" w:hAnsi="Arial" w:cs="Arial"/>
          <w:sz w:val="20"/>
          <w:szCs w:val="20"/>
        </w:rPr>
      </w:pPr>
      <w:r w:rsidRPr="00061F10">
        <w:rPr>
          <w:rFonts w:ascii="Arial" w:hAnsi="Arial" w:cs="Arial"/>
          <w:sz w:val="20"/>
          <w:szCs w:val="20"/>
        </w:rPr>
        <w:t>Základní šetření k LHP.</w:t>
      </w:r>
    </w:p>
    <w:p w14:paraId="72E990E2" w14:textId="5EBF037F" w:rsidR="009971A2" w:rsidRPr="00061F10" w:rsidRDefault="009971A2" w:rsidP="00405EAC">
      <w:pPr>
        <w:spacing w:before="120"/>
        <w:ind w:left="426"/>
        <w:jc w:val="right"/>
        <w:rPr>
          <w:rFonts w:ascii="Arial" w:hAnsi="Arial" w:cs="Arial"/>
          <w:b/>
          <w:bCs/>
          <w:sz w:val="20"/>
          <w:szCs w:val="20"/>
        </w:rPr>
      </w:pP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r>
      <w:r w:rsidRPr="00061F10">
        <w:rPr>
          <w:rFonts w:ascii="Arial" w:hAnsi="Arial" w:cs="Arial"/>
          <w:b/>
          <w:bCs/>
          <w:sz w:val="20"/>
          <w:szCs w:val="20"/>
        </w:rPr>
        <w:tab/>
        <w:t>Termín: do 1</w:t>
      </w:r>
      <w:r w:rsidR="00910D84" w:rsidRPr="00061F10">
        <w:rPr>
          <w:rFonts w:ascii="Arial" w:hAnsi="Arial" w:cs="Arial"/>
          <w:b/>
          <w:bCs/>
          <w:sz w:val="20"/>
          <w:szCs w:val="20"/>
        </w:rPr>
        <w:t>6</w:t>
      </w:r>
      <w:r w:rsidRPr="00061F10">
        <w:rPr>
          <w:rFonts w:ascii="Arial" w:hAnsi="Arial" w:cs="Arial"/>
          <w:b/>
          <w:bCs/>
          <w:sz w:val="20"/>
          <w:szCs w:val="20"/>
        </w:rPr>
        <w:t xml:space="preserve">. 5. </w:t>
      </w:r>
      <w:r w:rsidR="009515D3" w:rsidRPr="00061F10">
        <w:rPr>
          <w:rFonts w:ascii="Arial" w:hAnsi="Arial" w:cs="Arial"/>
          <w:b/>
          <w:bCs/>
          <w:sz w:val="20"/>
          <w:szCs w:val="20"/>
        </w:rPr>
        <w:t>202</w:t>
      </w:r>
      <w:r w:rsidR="00743880" w:rsidRPr="00061F10">
        <w:rPr>
          <w:rFonts w:ascii="Arial" w:hAnsi="Arial" w:cs="Arial"/>
          <w:b/>
          <w:bCs/>
          <w:sz w:val="20"/>
          <w:szCs w:val="20"/>
        </w:rPr>
        <w:t>4</w:t>
      </w:r>
      <w:r w:rsidRPr="00061F10">
        <w:rPr>
          <w:rFonts w:ascii="Arial" w:hAnsi="Arial" w:cs="Arial"/>
          <w:b/>
          <w:bCs/>
          <w:sz w:val="20"/>
          <w:szCs w:val="20"/>
        </w:rPr>
        <w:t>.</w:t>
      </w:r>
    </w:p>
    <w:p w14:paraId="5B8BE928" w14:textId="77777777" w:rsidR="001A107D" w:rsidRPr="00061F10" w:rsidRDefault="001A107D" w:rsidP="009971A2">
      <w:pPr>
        <w:jc w:val="center"/>
        <w:rPr>
          <w:rFonts w:ascii="Arial" w:hAnsi="Arial" w:cs="Arial"/>
          <w:b/>
          <w:bCs/>
          <w:sz w:val="20"/>
          <w:szCs w:val="20"/>
        </w:rPr>
      </w:pPr>
    </w:p>
    <w:p w14:paraId="1CEC8A30" w14:textId="45E7754D"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IV.</w:t>
      </w:r>
    </w:p>
    <w:p w14:paraId="397E1D9F" w14:textId="0BF4D70E" w:rsidR="009971A2" w:rsidRPr="00061F10" w:rsidRDefault="009971A2" w:rsidP="009971A2">
      <w:pPr>
        <w:jc w:val="center"/>
        <w:rPr>
          <w:rFonts w:ascii="Arial" w:hAnsi="Arial" w:cs="Arial"/>
          <w:b/>
          <w:bCs/>
          <w:color w:val="FF0000"/>
          <w:sz w:val="20"/>
          <w:szCs w:val="20"/>
        </w:rPr>
      </w:pPr>
      <w:r w:rsidRPr="00061F10">
        <w:rPr>
          <w:rFonts w:ascii="Arial" w:hAnsi="Arial" w:cs="Arial"/>
          <w:b/>
          <w:bCs/>
          <w:sz w:val="20"/>
          <w:szCs w:val="20"/>
        </w:rPr>
        <w:t>Kontrola objednatelem</w:t>
      </w:r>
      <w:r w:rsidR="00592FD7" w:rsidRPr="00061F10">
        <w:rPr>
          <w:rFonts w:ascii="Arial" w:hAnsi="Arial" w:cs="Arial"/>
          <w:b/>
          <w:bCs/>
          <w:sz w:val="20"/>
          <w:szCs w:val="20"/>
        </w:rPr>
        <w:t xml:space="preserve"> </w:t>
      </w:r>
    </w:p>
    <w:p w14:paraId="3643207F" w14:textId="77777777" w:rsidR="009971A2" w:rsidRPr="00061F10" w:rsidRDefault="009971A2" w:rsidP="005F1D09">
      <w:pPr>
        <w:spacing w:before="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Objednatel je oprávněn provádět průběžnou kontrolu řádného provádění díla zhotovitelem.</w:t>
      </w:r>
    </w:p>
    <w:p w14:paraId="484289C5" w14:textId="73C6C295"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2. </w:t>
      </w:r>
      <w:r w:rsidRPr="00061F10">
        <w:rPr>
          <w:rFonts w:ascii="Arial" w:hAnsi="Arial" w:cs="Arial"/>
          <w:sz w:val="20"/>
          <w:szCs w:val="20"/>
        </w:rPr>
        <w:tab/>
        <w:t xml:space="preserve">Osobou oprávněnou </w:t>
      </w:r>
      <w:r w:rsidR="0024689A" w:rsidRPr="00061F10">
        <w:rPr>
          <w:rFonts w:ascii="Arial" w:hAnsi="Arial" w:cs="Arial"/>
          <w:sz w:val="20"/>
          <w:szCs w:val="20"/>
        </w:rPr>
        <w:t xml:space="preserve">(za objednatele) </w:t>
      </w:r>
      <w:r w:rsidRPr="00061F10">
        <w:rPr>
          <w:rFonts w:ascii="Arial" w:hAnsi="Arial" w:cs="Arial"/>
          <w:sz w:val="20"/>
          <w:szCs w:val="20"/>
        </w:rPr>
        <w:t xml:space="preserve">k provádění kontrol </w:t>
      </w:r>
      <w:r w:rsidR="00B34E64" w:rsidRPr="00061F10">
        <w:rPr>
          <w:rFonts w:ascii="Arial" w:hAnsi="Arial" w:cs="Arial"/>
          <w:sz w:val="20"/>
          <w:szCs w:val="20"/>
        </w:rPr>
        <w:t xml:space="preserve">je </w:t>
      </w:r>
      <w:r w:rsidR="00CB2088" w:rsidRPr="00061F10">
        <w:rPr>
          <w:rFonts w:ascii="Arial" w:hAnsi="Arial" w:cs="Arial"/>
          <w:sz w:val="20"/>
          <w:szCs w:val="20"/>
        </w:rPr>
        <w:t>pěstební</w:t>
      </w:r>
      <w:r w:rsidR="0046560B" w:rsidRPr="00061F10">
        <w:rPr>
          <w:rFonts w:ascii="Arial" w:hAnsi="Arial" w:cs="Arial"/>
          <w:sz w:val="20"/>
          <w:szCs w:val="20"/>
        </w:rPr>
        <w:t xml:space="preserve"> inspektor </w:t>
      </w:r>
      <w:r w:rsidR="00B34E64" w:rsidRPr="00061F10">
        <w:rPr>
          <w:rFonts w:ascii="Arial" w:hAnsi="Arial" w:cs="Arial"/>
          <w:sz w:val="20"/>
          <w:szCs w:val="20"/>
        </w:rPr>
        <w:t>Radek Jůza</w:t>
      </w:r>
      <w:r w:rsidRPr="00061F10">
        <w:rPr>
          <w:rFonts w:ascii="Arial" w:hAnsi="Arial" w:cs="Arial"/>
          <w:sz w:val="20"/>
          <w:szCs w:val="20"/>
        </w:rPr>
        <w:t xml:space="preserve"> </w:t>
      </w:r>
      <w:r w:rsidR="0046560B" w:rsidRPr="00061F10">
        <w:rPr>
          <w:rFonts w:ascii="Arial" w:hAnsi="Arial" w:cs="Arial"/>
          <w:sz w:val="20"/>
          <w:szCs w:val="20"/>
        </w:rPr>
        <w:t>a ředitel společnosti</w:t>
      </w:r>
      <w:r w:rsidRPr="00061F10">
        <w:rPr>
          <w:rFonts w:ascii="Arial" w:hAnsi="Arial" w:cs="Arial"/>
          <w:sz w:val="20"/>
          <w:szCs w:val="20"/>
        </w:rPr>
        <w:t xml:space="preserve">. </w:t>
      </w:r>
    </w:p>
    <w:p w14:paraId="3BAC180B" w14:textId="74B34084"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3. </w:t>
      </w:r>
      <w:r w:rsidRPr="00061F10">
        <w:rPr>
          <w:rFonts w:ascii="Arial" w:hAnsi="Arial" w:cs="Arial"/>
          <w:sz w:val="20"/>
          <w:szCs w:val="20"/>
        </w:rPr>
        <w:tab/>
        <w:t xml:space="preserve">Kontrola plnění smlouvy se provádí v rozsahu max. 5 pracovních dnů v rámci </w:t>
      </w:r>
      <w:r w:rsidR="001A2EA2" w:rsidRPr="00061F10">
        <w:rPr>
          <w:rFonts w:ascii="Arial" w:hAnsi="Arial" w:cs="Arial"/>
          <w:sz w:val="20"/>
          <w:szCs w:val="20"/>
        </w:rPr>
        <w:t xml:space="preserve">jednoho kalendářního </w:t>
      </w:r>
      <w:r w:rsidRPr="00061F10">
        <w:rPr>
          <w:rFonts w:ascii="Arial" w:hAnsi="Arial" w:cs="Arial"/>
          <w:sz w:val="20"/>
          <w:szCs w:val="20"/>
        </w:rPr>
        <w:t xml:space="preserve">čtvrtletí. Nevyčerpané kontrolní dny se převádějí do následujícího </w:t>
      </w:r>
      <w:r w:rsidR="001A2EA2" w:rsidRPr="00061F10">
        <w:rPr>
          <w:rFonts w:ascii="Arial" w:hAnsi="Arial" w:cs="Arial"/>
          <w:sz w:val="20"/>
          <w:szCs w:val="20"/>
        </w:rPr>
        <w:t xml:space="preserve">kalendářního </w:t>
      </w:r>
      <w:r w:rsidRPr="00061F10">
        <w:rPr>
          <w:rFonts w:ascii="Arial" w:hAnsi="Arial" w:cs="Arial"/>
          <w:sz w:val="20"/>
          <w:szCs w:val="20"/>
        </w:rPr>
        <w:t xml:space="preserve">čtvrtletí. Objednatel může </w:t>
      </w:r>
      <w:r w:rsidR="00FB077F" w:rsidRPr="00061F10">
        <w:rPr>
          <w:rFonts w:ascii="Arial" w:hAnsi="Arial" w:cs="Arial"/>
          <w:sz w:val="20"/>
          <w:szCs w:val="20"/>
        </w:rPr>
        <w:t xml:space="preserve">po předchozí domluvě se zhotovitelem </w:t>
      </w:r>
      <w:r w:rsidRPr="00061F10">
        <w:rPr>
          <w:rFonts w:ascii="Arial" w:hAnsi="Arial" w:cs="Arial"/>
          <w:sz w:val="20"/>
          <w:szCs w:val="20"/>
        </w:rPr>
        <w:t xml:space="preserve">provádět kontrolu plnění smlouvy zhotovitelem neomezeně, pokud tím zhotovitele nepřiměřeně </w:t>
      </w:r>
      <w:r w:rsidR="001A2EA2" w:rsidRPr="00061F10">
        <w:rPr>
          <w:rFonts w:ascii="Arial" w:hAnsi="Arial" w:cs="Arial"/>
          <w:sz w:val="20"/>
          <w:szCs w:val="20"/>
        </w:rPr>
        <w:t>neomezuje v provádění díla</w:t>
      </w:r>
      <w:r w:rsidRPr="00061F10">
        <w:rPr>
          <w:rFonts w:ascii="Arial" w:hAnsi="Arial" w:cs="Arial"/>
          <w:sz w:val="20"/>
          <w:szCs w:val="20"/>
        </w:rPr>
        <w:t xml:space="preserve">. Zhotovitel je povinen </w:t>
      </w:r>
      <w:r w:rsidR="001A2EA2" w:rsidRPr="00061F10">
        <w:rPr>
          <w:rFonts w:ascii="Arial" w:hAnsi="Arial" w:cs="Arial"/>
          <w:sz w:val="20"/>
          <w:szCs w:val="20"/>
        </w:rPr>
        <w:t>poskytnout objednateli požadované podklady bezodkladně, i v rozpracované podobě, a to</w:t>
      </w:r>
      <w:r w:rsidR="001A2EA2" w:rsidRPr="00061F10" w:rsidDel="001A2EA2">
        <w:rPr>
          <w:rFonts w:ascii="Arial" w:hAnsi="Arial" w:cs="Arial"/>
          <w:sz w:val="20"/>
          <w:szCs w:val="20"/>
        </w:rPr>
        <w:t xml:space="preserve"> </w:t>
      </w:r>
      <w:r w:rsidRPr="00061F10">
        <w:rPr>
          <w:rFonts w:ascii="Arial" w:hAnsi="Arial" w:cs="Arial"/>
          <w:sz w:val="20"/>
          <w:szCs w:val="20"/>
        </w:rPr>
        <w:t xml:space="preserve">analogové </w:t>
      </w:r>
      <w:r w:rsidR="001A2EA2" w:rsidRPr="00061F10">
        <w:rPr>
          <w:rFonts w:ascii="Arial" w:hAnsi="Arial" w:cs="Arial"/>
          <w:sz w:val="20"/>
          <w:szCs w:val="20"/>
        </w:rPr>
        <w:t xml:space="preserve">podklady </w:t>
      </w:r>
      <w:r w:rsidRPr="00061F10">
        <w:rPr>
          <w:rFonts w:ascii="Arial" w:hAnsi="Arial" w:cs="Arial"/>
          <w:sz w:val="20"/>
          <w:szCs w:val="20"/>
        </w:rPr>
        <w:t xml:space="preserve">na </w:t>
      </w:r>
      <w:r w:rsidR="001A2EA2" w:rsidRPr="00061F10">
        <w:rPr>
          <w:rFonts w:ascii="Arial" w:hAnsi="Arial" w:cs="Arial"/>
          <w:sz w:val="20"/>
          <w:szCs w:val="20"/>
        </w:rPr>
        <w:t xml:space="preserve">dobu </w:t>
      </w:r>
      <w:r w:rsidRPr="00061F10">
        <w:rPr>
          <w:rFonts w:ascii="Arial" w:hAnsi="Arial" w:cs="Arial"/>
          <w:sz w:val="20"/>
          <w:szCs w:val="20"/>
        </w:rPr>
        <w:t xml:space="preserve">7 dnů, digitální data </w:t>
      </w:r>
      <w:r w:rsidR="001A2EA2" w:rsidRPr="00061F10">
        <w:rPr>
          <w:rFonts w:ascii="Arial" w:hAnsi="Arial" w:cs="Arial"/>
          <w:sz w:val="20"/>
          <w:szCs w:val="20"/>
        </w:rPr>
        <w:t xml:space="preserve">bez takového </w:t>
      </w:r>
      <w:r w:rsidRPr="00061F10">
        <w:rPr>
          <w:rFonts w:ascii="Arial" w:hAnsi="Arial" w:cs="Arial"/>
          <w:sz w:val="20"/>
          <w:szCs w:val="20"/>
        </w:rPr>
        <w:t>omezen</w:t>
      </w:r>
      <w:r w:rsidR="001A2EA2" w:rsidRPr="00061F10">
        <w:rPr>
          <w:rFonts w:ascii="Arial" w:hAnsi="Arial" w:cs="Arial"/>
          <w:sz w:val="20"/>
          <w:szCs w:val="20"/>
        </w:rPr>
        <w:t>í</w:t>
      </w:r>
      <w:r w:rsidRPr="00061F10">
        <w:rPr>
          <w:rFonts w:ascii="Arial" w:hAnsi="Arial" w:cs="Arial"/>
          <w:sz w:val="20"/>
          <w:szCs w:val="20"/>
        </w:rPr>
        <w:t>.</w:t>
      </w:r>
    </w:p>
    <w:p w14:paraId="542330CA" w14:textId="645BB937"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4. </w:t>
      </w:r>
      <w:r w:rsidRPr="00061F10">
        <w:rPr>
          <w:rFonts w:ascii="Arial" w:hAnsi="Arial" w:cs="Arial"/>
          <w:sz w:val="20"/>
          <w:szCs w:val="20"/>
        </w:rPr>
        <w:tab/>
        <w:t xml:space="preserve">Termín provádění kontrol, místo konání kontrol a rozsah ke kontrole požadovaných podkladů musí být zhotoviteli oznámen nejméně 5 </w:t>
      </w:r>
      <w:r w:rsidR="00FD21A3" w:rsidRPr="00061F10">
        <w:rPr>
          <w:rFonts w:ascii="Arial" w:hAnsi="Arial" w:cs="Arial"/>
          <w:sz w:val="20"/>
          <w:szCs w:val="20"/>
        </w:rPr>
        <w:t xml:space="preserve">pracovních </w:t>
      </w:r>
      <w:r w:rsidRPr="00061F10">
        <w:rPr>
          <w:rFonts w:ascii="Arial" w:hAnsi="Arial" w:cs="Arial"/>
          <w:sz w:val="20"/>
          <w:szCs w:val="20"/>
        </w:rPr>
        <w:t>dnů předem.</w:t>
      </w:r>
    </w:p>
    <w:p w14:paraId="6513AA92" w14:textId="2C410ABE"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5. </w:t>
      </w:r>
      <w:r w:rsidRPr="00061F10">
        <w:rPr>
          <w:rFonts w:ascii="Arial" w:hAnsi="Arial" w:cs="Arial"/>
          <w:sz w:val="20"/>
          <w:szCs w:val="20"/>
        </w:rPr>
        <w:tab/>
        <w:t>Kontrola se provádí vždy za účasti kontrolovaného zařizovatele (příslušného pracovníka) zhotovitele, odpovědného vedoucího projektanta zhotovitele nebo jím zmocněného zástupce; jejich účast je zhotovitel povinen zajistit.</w:t>
      </w:r>
    </w:p>
    <w:p w14:paraId="3E83802D" w14:textId="15071111"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6. </w:t>
      </w:r>
      <w:r w:rsidRPr="00061F10">
        <w:rPr>
          <w:rFonts w:ascii="Arial" w:hAnsi="Arial" w:cs="Arial"/>
          <w:sz w:val="20"/>
          <w:szCs w:val="20"/>
        </w:rPr>
        <w:tab/>
        <w:t>Kontrolující i kontrolovaná</w:t>
      </w:r>
      <w:r w:rsidR="00094A41" w:rsidRPr="00061F10">
        <w:rPr>
          <w:rFonts w:ascii="Arial" w:hAnsi="Arial" w:cs="Arial"/>
          <w:sz w:val="20"/>
          <w:szCs w:val="20"/>
        </w:rPr>
        <w:t xml:space="preserve"> smluvní</w:t>
      </w:r>
      <w:r w:rsidRPr="00061F10">
        <w:rPr>
          <w:rFonts w:ascii="Arial" w:hAnsi="Arial" w:cs="Arial"/>
          <w:sz w:val="20"/>
          <w:szCs w:val="20"/>
        </w:rPr>
        <w:t xml:space="preserve"> strana může ke kontrole přizvat </w:t>
      </w:r>
      <w:r w:rsidR="00094A41" w:rsidRPr="00061F10">
        <w:rPr>
          <w:rFonts w:ascii="Arial" w:hAnsi="Arial" w:cs="Arial"/>
          <w:sz w:val="20"/>
          <w:szCs w:val="20"/>
        </w:rPr>
        <w:t xml:space="preserve">i </w:t>
      </w:r>
      <w:r w:rsidRPr="00061F10">
        <w:rPr>
          <w:rFonts w:ascii="Arial" w:hAnsi="Arial" w:cs="Arial"/>
          <w:sz w:val="20"/>
          <w:szCs w:val="20"/>
        </w:rPr>
        <w:t xml:space="preserve">další </w:t>
      </w:r>
      <w:r w:rsidR="00094A41" w:rsidRPr="00061F10">
        <w:rPr>
          <w:rFonts w:ascii="Arial" w:hAnsi="Arial" w:cs="Arial"/>
          <w:sz w:val="20"/>
          <w:szCs w:val="20"/>
        </w:rPr>
        <w:t xml:space="preserve">své </w:t>
      </w:r>
      <w:r w:rsidRPr="00061F10">
        <w:rPr>
          <w:rFonts w:ascii="Arial" w:hAnsi="Arial" w:cs="Arial"/>
          <w:sz w:val="20"/>
          <w:szCs w:val="20"/>
        </w:rPr>
        <w:t>pracovníky</w:t>
      </w:r>
      <w:r w:rsidR="00FD21A3" w:rsidRPr="00061F10">
        <w:rPr>
          <w:rFonts w:ascii="Arial" w:hAnsi="Arial" w:cs="Arial"/>
          <w:sz w:val="20"/>
          <w:szCs w:val="20"/>
        </w:rPr>
        <w:t>, popř. pracovníky věcně příslušných orgánů státní správy.</w:t>
      </w:r>
    </w:p>
    <w:p w14:paraId="55D90FB8" w14:textId="4644EAC1"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7. </w:t>
      </w:r>
      <w:r w:rsidRPr="00061F10">
        <w:rPr>
          <w:rFonts w:ascii="Arial" w:hAnsi="Arial" w:cs="Arial"/>
          <w:sz w:val="20"/>
          <w:szCs w:val="20"/>
        </w:rPr>
        <w:tab/>
        <w:t xml:space="preserve">Objednatel může pro kontrolu využít i </w:t>
      </w:r>
      <w:r w:rsidR="00066E4E" w:rsidRPr="00061F10">
        <w:rPr>
          <w:rFonts w:ascii="Arial" w:hAnsi="Arial" w:cs="Arial"/>
          <w:sz w:val="20"/>
          <w:szCs w:val="20"/>
        </w:rPr>
        <w:t>třetí</w:t>
      </w:r>
      <w:r w:rsidR="00527DE2" w:rsidRPr="00061F10">
        <w:rPr>
          <w:rFonts w:ascii="Arial" w:hAnsi="Arial" w:cs="Arial"/>
          <w:sz w:val="20"/>
          <w:szCs w:val="20"/>
        </w:rPr>
        <w:t xml:space="preserve"> osobu</w:t>
      </w:r>
      <w:r w:rsidRPr="00061F10">
        <w:rPr>
          <w:rFonts w:ascii="Arial" w:hAnsi="Arial" w:cs="Arial"/>
          <w:sz w:val="20"/>
          <w:szCs w:val="20"/>
        </w:rPr>
        <w:t>, kter</w:t>
      </w:r>
      <w:r w:rsidR="00FB077F" w:rsidRPr="00061F10">
        <w:rPr>
          <w:rFonts w:ascii="Arial" w:hAnsi="Arial" w:cs="Arial"/>
          <w:sz w:val="20"/>
          <w:szCs w:val="20"/>
        </w:rPr>
        <w:t>á</w:t>
      </w:r>
      <w:r w:rsidRPr="00061F10">
        <w:rPr>
          <w:rFonts w:ascii="Arial" w:hAnsi="Arial" w:cs="Arial"/>
          <w:sz w:val="20"/>
          <w:szCs w:val="20"/>
        </w:rPr>
        <w:t xml:space="preserve"> k tomu bude odpovídajícím způsobem zmocněn</w:t>
      </w:r>
      <w:r w:rsidR="00FB077F" w:rsidRPr="00061F10">
        <w:rPr>
          <w:rFonts w:ascii="Arial" w:hAnsi="Arial" w:cs="Arial"/>
          <w:sz w:val="20"/>
          <w:szCs w:val="20"/>
        </w:rPr>
        <w:t>a</w:t>
      </w:r>
      <w:r w:rsidRPr="00061F10">
        <w:rPr>
          <w:rFonts w:ascii="Arial" w:hAnsi="Arial" w:cs="Arial"/>
          <w:sz w:val="20"/>
          <w:szCs w:val="20"/>
        </w:rPr>
        <w:t xml:space="preserve">. </w:t>
      </w:r>
    </w:p>
    <w:p w14:paraId="033CE9BA" w14:textId="21C6C38B"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8. </w:t>
      </w:r>
      <w:r w:rsidRPr="00061F10">
        <w:rPr>
          <w:rFonts w:ascii="Arial" w:hAnsi="Arial" w:cs="Arial"/>
          <w:sz w:val="20"/>
          <w:szCs w:val="20"/>
        </w:rPr>
        <w:tab/>
        <w:t xml:space="preserve">O provedené kontrole se pořizuje </w:t>
      </w:r>
      <w:r w:rsidR="00094A41" w:rsidRPr="00061F10">
        <w:rPr>
          <w:rFonts w:ascii="Arial" w:hAnsi="Arial" w:cs="Arial"/>
          <w:sz w:val="20"/>
          <w:szCs w:val="20"/>
        </w:rPr>
        <w:t xml:space="preserve">písemný </w:t>
      </w:r>
      <w:r w:rsidRPr="00061F10">
        <w:rPr>
          <w:rFonts w:ascii="Arial" w:hAnsi="Arial" w:cs="Arial"/>
          <w:sz w:val="20"/>
          <w:szCs w:val="20"/>
        </w:rPr>
        <w:t>zápis, který odsouhlasí podpisem obě smluvní strany.</w:t>
      </w:r>
    </w:p>
    <w:p w14:paraId="52DF3CEA" w14:textId="3CB5B5A3" w:rsidR="009971A2" w:rsidRPr="00061F10" w:rsidRDefault="009971A2" w:rsidP="005F1D09">
      <w:pPr>
        <w:spacing w:before="120" w:after="120"/>
        <w:ind w:left="426" w:hanging="426"/>
        <w:rPr>
          <w:rFonts w:ascii="Arial" w:hAnsi="Arial" w:cs="Arial"/>
          <w:sz w:val="20"/>
          <w:szCs w:val="20"/>
        </w:rPr>
      </w:pPr>
      <w:r w:rsidRPr="00061F10">
        <w:rPr>
          <w:rFonts w:ascii="Arial" w:hAnsi="Arial" w:cs="Arial"/>
          <w:sz w:val="20"/>
          <w:szCs w:val="20"/>
        </w:rPr>
        <w:t xml:space="preserve">9. </w:t>
      </w:r>
      <w:r w:rsidRPr="00061F10">
        <w:rPr>
          <w:rFonts w:ascii="Arial" w:hAnsi="Arial" w:cs="Arial"/>
          <w:sz w:val="20"/>
          <w:szCs w:val="20"/>
        </w:rPr>
        <w:tab/>
        <w:t xml:space="preserve">V případě, že jedna ze </w:t>
      </w:r>
      <w:r w:rsidR="00094A41" w:rsidRPr="00061F10">
        <w:rPr>
          <w:rFonts w:ascii="Arial" w:hAnsi="Arial" w:cs="Arial"/>
          <w:sz w:val="20"/>
          <w:szCs w:val="20"/>
        </w:rPr>
        <w:t xml:space="preserve">smluvních </w:t>
      </w:r>
      <w:r w:rsidRPr="00061F10">
        <w:rPr>
          <w:rFonts w:ascii="Arial" w:hAnsi="Arial" w:cs="Arial"/>
          <w:sz w:val="20"/>
          <w:szCs w:val="20"/>
        </w:rPr>
        <w:t>stran se zněním zápisu nesouhlasí, uvede do zápisu zdůvodnění.</w:t>
      </w:r>
    </w:p>
    <w:p w14:paraId="5930CDA0" w14:textId="2B6BCEC0" w:rsidR="009971A2" w:rsidRPr="00061F10" w:rsidRDefault="009971A2" w:rsidP="005F1D09">
      <w:pPr>
        <w:spacing w:before="120" w:after="120"/>
        <w:ind w:left="426" w:hanging="426"/>
        <w:rPr>
          <w:rFonts w:ascii="Arial" w:hAnsi="Arial" w:cs="Arial"/>
          <w:color w:val="000000" w:themeColor="text1"/>
          <w:sz w:val="20"/>
          <w:szCs w:val="20"/>
        </w:rPr>
      </w:pPr>
      <w:r w:rsidRPr="00061F10">
        <w:rPr>
          <w:rFonts w:ascii="Arial" w:hAnsi="Arial" w:cs="Arial"/>
          <w:sz w:val="20"/>
          <w:szCs w:val="20"/>
        </w:rPr>
        <w:t xml:space="preserve">10. </w:t>
      </w:r>
      <w:r w:rsidRPr="00061F10">
        <w:rPr>
          <w:rFonts w:ascii="Arial" w:hAnsi="Arial" w:cs="Arial"/>
          <w:sz w:val="20"/>
          <w:szCs w:val="20"/>
        </w:rPr>
        <w:tab/>
      </w:r>
      <w:r w:rsidR="00FB077F" w:rsidRPr="00061F10">
        <w:rPr>
          <w:rFonts w:ascii="Arial" w:hAnsi="Arial" w:cs="Arial"/>
          <w:sz w:val="20"/>
          <w:szCs w:val="20"/>
        </w:rPr>
        <w:t>V</w:t>
      </w:r>
      <w:r w:rsidRPr="00061F10">
        <w:rPr>
          <w:rFonts w:ascii="Arial" w:hAnsi="Arial" w:cs="Arial"/>
          <w:sz w:val="20"/>
          <w:szCs w:val="20"/>
        </w:rPr>
        <w:t xml:space="preserve">ady (nesoulady provádění díla se smlouvou) </w:t>
      </w:r>
      <w:r w:rsidRPr="00061F10">
        <w:rPr>
          <w:rFonts w:ascii="Arial" w:hAnsi="Arial" w:cs="Arial"/>
          <w:color w:val="000000" w:themeColor="text1"/>
          <w:sz w:val="20"/>
          <w:szCs w:val="20"/>
        </w:rPr>
        <w:t xml:space="preserve">objednatelem zjištěné při kontrole a vytčené v zápise je zhotovitel povinen odstranit způsobem v zápise stanoveným nejpozději do </w:t>
      </w:r>
      <w:r w:rsidR="00D056B1"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5 pracovních dnů od vyhotovení zápisu (nebude-li písemně dohodnuto jinak). V případě, že zjištěné vady nebudou v uvedené lhůtě odstraněny způsobem zápisem stanoveným, je objednatel oprávněn požadovat zaplacení smluvní pokuty dle Článku XI. bodu 3. smlouvy a zhotovitel tuto povinen k písemnému požadavku objednatele zaplatit.</w:t>
      </w:r>
    </w:p>
    <w:p w14:paraId="404D6431" w14:textId="644F04A9" w:rsidR="009971A2" w:rsidRPr="00061F10" w:rsidRDefault="009971A2" w:rsidP="005F1D09">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 xml:space="preserve">11. </w:t>
      </w:r>
      <w:r w:rsidRPr="00061F10">
        <w:rPr>
          <w:rFonts w:ascii="Arial" w:hAnsi="Arial" w:cs="Arial"/>
          <w:color w:val="000000" w:themeColor="text1"/>
          <w:sz w:val="20"/>
          <w:szCs w:val="20"/>
        </w:rPr>
        <w:tab/>
        <w:t xml:space="preserve">Pokud bude při kontrolách objednatelem opakovaně (tj. celkem třikrát nebo vícekrát) zjištěn stejný typ vady, který byl vytknut zhotoviteli v zápisech z již provedených kontrol, je objednatel oprávněn požadovat zaplacení smluvní pokuty dle </w:t>
      </w:r>
      <w:bookmarkStart w:id="0" w:name="_Hlk38632921"/>
      <w:r w:rsidRPr="00061F10">
        <w:rPr>
          <w:rFonts w:ascii="Arial" w:hAnsi="Arial" w:cs="Arial"/>
          <w:color w:val="000000" w:themeColor="text1"/>
          <w:sz w:val="20"/>
          <w:szCs w:val="20"/>
        </w:rPr>
        <w:t xml:space="preserve">Článku XI. bodu </w:t>
      </w:r>
      <w:bookmarkEnd w:id="0"/>
      <w:r w:rsidR="00485646" w:rsidRPr="00061F10">
        <w:rPr>
          <w:rFonts w:ascii="Arial" w:hAnsi="Arial" w:cs="Arial"/>
          <w:color w:val="000000" w:themeColor="text1"/>
          <w:sz w:val="20"/>
          <w:szCs w:val="20"/>
        </w:rPr>
        <w:t>4</w:t>
      </w:r>
      <w:r w:rsidRPr="00061F10">
        <w:rPr>
          <w:rFonts w:ascii="Arial" w:hAnsi="Arial" w:cs="Arial"/>
          <w:color w:val="000000" w:themeColor="text1"/>
          <w:sz w:val="20"/>
          <w:szCs w:val="20"/>
        </w:rPr>
        <w:t>. smlouvy a zhotovitel tuto povinen k písemnému požadavku objednatele zaplatit.</w:t>
      </w:r>
    </w:p>
    <w:p w14:paraId="7409894F" w14:textId="47004375" w:rsidR="009971A2" w:rsidRPr="00061F10" w:rsidRDefault="009971A2" w:rsidP="005F1D09">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 xml:space="preserve">12. </w:t>
      </w:r>
      <w:r w:rsidRPr="00061F10">
        <w:rPr>
          <w:rFonts w:ascii="Arial" w:hAnsi="Arial" w:cs="Arial"/>
          <w:color w:val="000000" w:themeColor="text1"/>
          <w:sz w:val="20"/>
          <w:szCs w:val="20"/>
        </w:rPr>
        <w:tab/>
        <w:t xml:space="preserve">Vadu na již převzatém </w:t>
      </w:r>
      <w:r w:rsidR="00094A41" w:rsidRPr="00061F10">
        <w:rPr>
          <w:rFonts w:ascii="Arial" w:hAnsi="Arial" w:cs="Arial"/>
          <w:color w:val="000000" w:themeColor="text1"/>
          <w:sz w:val="20"/>
          <w:szCs w:val="20"/>
        </w:rPr>
        <w:t xml:space="preserve">díle či jednotlivém </w:t>
      </w:r>
      <w:r w:rsidRPr="00061F10">
        <w:rPr>
          <w:rFonts w:ascii="Arial" w:hAnsi="Arial" w:cs="Arial"/>
          <w:color w:val="000000" w:themeColor="text1"/>
          <w:sz w:val="20"/>
          <w:szCs w:val="20"/>
        </w:rPr>
        <w:t>výstupu díla je zhotovitel povinen odstranit nejpozději do 5 pracovních dnů od jejího písemného vytknutí objednatelem (nebude-li písemně dohodnuto jinak). V případě, že zjištěn</w:t>
      </w:r>
      <w:r w:rsidR="00094A41" w:rsidRPr="00061F10">
        <w:rPr>
          <w:rFonts w:ascii="Arial" w:hAnsi="Arial" w:cs="Arial"/>
          <w:color w:val="000000" w:themeColor="text1"/>
          <w:sz w:val="20"/>
          <w:szCs w:val="20"/>
        </w:rPr>
        <w:t>á</w:t>
      </w:r>
      <w:r w:rsidRPr="00061F10">
        <w:rPr>
          <w:rFonts w:ascii="Arial" w:hAnsi="Arial" w:cs="Arial"/>
          <w:color w:val="000000" w:themeColor="text1"/>
          <w:sz w:val="20"/>
          <w:szCs w:val="20"/>
        </w:rPr>
        <w:t xml:space="preserve"> vada nebude zhotovitelem odstraněna do 5 pracovních dnů od jejího písemného vytknutí objednatelem </w:t>
      </w:r>
      <w:r w:rsidR="00094A41" w:rsidRPr="00061F10">
        <w:rPr>
          <w:rFonts w:ascii="Arial" w:hAnsi="Arial" w:cs="Arial"/>
          <w:color w:val="000000" w:themeColor="text1"/>
          <w:sz w:val="20"/>
          <w:szCs w:val="20"/>
        </w:rPr>
        <w:t xml:space="preserve">(popř. </w:t>
      </w:r>
      <w:r w:rsidRPr="00061F10">
        <w:rPr>
          <w:rFonts w:ascii="Arial" w:hAnsi="Arial" w:cs="Arial"/>
          <w:color w:val="000000" w:themeColor="text1"/>
          <w:sz w:val="20"/>
          <w:szCs w:val="20"/>
        </w:rPr>
        <w:t>v termínu mezi objednatelem a zhotovitelem písemně dohodnutém</w:t>
      </w:r>
      <w:r w:rsidR="00094A41" w:rsidRPr="00061F10">
        <w:rPr>
          <w:rFonts w:ascii="Arial" w:hAnsi="Arial" w:cs="Arial"/>
          <w:color w:val="000000" w:themeColor="text1"/>
          <w:sz w:val="20"/>
          <w:szCs w:val="20"/>
        </w:rPr>
        <w:t>)</w:t>
      </w:r>
      <w:r w:rsidRPr="00061F10">
        <w:rPr>
          <w:rFonts w:ascii="Arial" w:hAnsi="Arial" w:cs="Arial"/>
          <w:color w:val="000000" w:themeColor="text1"/>
          <w:sz w:val="20"/>
          <w:szCs w:val="20"/>
        </w:rPr>
        <w:t xml:space="preserve">, je objednatel oprávněn požadovat </w:t>
      </w:r>
      <w:r w:rsidRPr="00061F10">
        <w:rPr>
          <w:rFonts w:ascii="Arial" w:hAnsi="Arial" w:cs="Arial"/>
          <w:color w:val="000000" w:themeColor="text1"/>
          <w:sz w:val="20"/>
          <w:szCs w:val="20"/>
        </w:rPr>
        <w:lastRenderedPageBreak/>
        <w:t xml:space="preserve">zaplacení smluvní pokuty dle Článku XI. bodu 3. smlouvy a zhotovitel povinen tuto k písemnému požadavku objednatele zaplatit. </w:t>
      </w:r>
    </w:p>
    <w:p w14:paraId="2CE58FEA" w14:textId="4910859A" w:rsidR="009971A2" w:rsidRPr="00061F10" w:rsidRDefault="009971A2" w:rsidP="005F1D09">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 xml:space="preserve">13. </w:t>
      </w:r>
      <w:r w:rsidRPr="00061F10">
        <w:rPr>
          <w:rFonts w:ascii="Arial" w:hAnsi="Arial" w:cs="Arial"/>
          <w:color w:val="000000" w:themeColor="text1"/>
          <w:sz w:val="20"/>
          <w:szCs w:val="20"/>
        </w:rPr>
        <w:tab/>
        <w:t xml:space="preserve">Zhotovitel předkládá průběžně, nejméně však jednou za kalendářní měsíc, za účelem kontroly </w:t>
      </w:r>
      <w:r w:rsidR="00D10D16" w:rsidRPr="00061F10">
        <w:rPr>
          <w:rFonts w:ascii="Arial" w:hAnsi="Arial" w:cs="Arial"/>
          <w:color w:val="000000" w:themeColor="text1"/>
          <w:sz w:val="20"/>
          <w:szCs w:val="20"/>
        </w:rPr>
        <w:t>příslušnému lesnímu</w:t>
      </w:r>
      <w:r w:rsidRPr="00061F10">
        <w:rPr>
          <w:rFonts w:ascii="Arial" w:hAnsi="Arial" w:cs="Arial"/>
          <w:color w:val="000000" w:themeColor="text1"/>
          <w:sz w:val="20"/>
          <w:szCs w:val="20"/>
        </w:rPr>
        <w:t xml:space="preserve"> nebo </w:t>
      </w:r>
      <w:r w:rsidR="00D10D16" w:rsidRPr="00061F10">
        <w:rPr>
          <w:rFonts w:ascii="Arial" w:hAnsi="Arial" w:cs="Arial"/>
          <w:color w:val="000000" w:themeColor="text1"/>
          <w:sz w:val="20"/>
          <w:szCs w:val="20"/>
        </w:rPr>
        <w:t xml:space="preserve">pěstebnímu inspektorovi </w:t>
      </w:r>
      <w:r w:rsidRPr="00061F10">
        <w:rPr>
          <w:rFonts w:ascii="Arial" w:hAnsi="Arial" w:cs="Arial"/>
          <w:color w:val="000000" w:themeColor="text1"/>
          <w:sz w:val="20"/>
          <w:szCs w:val="20"/>
        </w:rPr>
        <w:t>pracovní</w:t>
      </w:r>
      <w:r w:rsidR="008159C3" w:rsidRPr="00061F10">
        <w:rPr>
          <w:rFonts w:ascii="Arial" w:hAnsi="Arial" w:cs="Arial"/>
          <w:color w:val="000000" w:themeColor="text1"/>
          <w:sz w:val="20"/>
          <w:szCs w:val="20"/>
        </w:rPr>
        <w:t xml:space="preserve"> mapu</w:t>
      </w:r>
      <w:r w:rsidRPr="00061F10">
        <w:rPr>
          <w:rFonts w:ascii="Arial" w:hAnsi="Arial" w:cs="Arial"/>
          <w:color w:val="000000" w:themeColor="text1"/>
          <w:sz w:val="20"/>
          <w:szCs w:val="20"/>
        </w:rPr>
        <w:t xml:space="preserve"> a návrh hospodářské knihy. Pracovní mapa </w:t>
      </w:r>
      <w:r w:rsidR="008159C3" w:rsidRPr="00061F10">
        <w:rPr>
          <w:rFonts w:ascii="Arial" w:hAnsi="Arial" w:cs="Arial"/>
          <w:color w:val="000000" w:themeColor="text1"/>
          <w:sz w:val="20"/>
          <w:szCs w:val="20"/>
        </w:rPr>
        <w:t xml:space="preserve">a </w:t>
      </w:r>
      <w:r w:rsidRPr="00061F10">
        <w:rPr>
          <w:rFonts w:ascii="Arial" w:hAnsi="Arial" w:cs="Arial"/>
          <w:color w:val="000000" w:themeColor="text1"/>
          <w:sz w:val="20"/>
          <w:szCs w:val="20"/>
        </w:rPr>
        <w:t xml:space="preserve">návrh hospodářské knihy mohou být </w:t>
      </w:r>
      <w:r w:rsidR="001E68C1" w:rsidRPr="00061F10">
        <w:rPr>
          <w:rFonts w:ascii="Arial" w:hAnsi="Arial" w:cs="Arial"/>
          <w:color w:val="000000" w:themeColor="text1"/>
          <w:sz w:val="20"/>
          <w:szCs w:val="20"/>
        </w:rPr>
        <w:t xml:space="preserve">lesnímu příslušného lesního okrsku </w:t>
      </w:r>
      <w:r w:rsidR="0021112B" w:rsidRPr="00061F10">
        <w:rPr>
          <w:rFonts w:ascii="Arial" w:hAnsi="Arial" w:cs="Arial"/>
          <w:color w:val="000000" w:themeColor="text1"/>
          <w:sz w:val="20"/>
          <w:szCs w:val="20"/>
        </w:rPr>
        <w:t>(</w:t>
      </w:r>
      <w:r w:rsidR="001E68C1" w:rsidRPr="00061F10">
        <w:rPr>
          <w:rFonts w:ascii="Arial" w:hAnsi="Arial" w:cs="Arial"/>
          <w:color w:val="000000" w:themeColor="text1"/>
          <w:sz w:val="20"/>
          <w:szCs w:val="20"/>
        </w:rPr>
        <w:t>pěstebnímu inspektorovi</w:t>
      </w:r>
      <w:r w:rsidR="0021112B" w:rsidRPr="00061F10">
        <w:rPr>
          <w:rFonts w:ascii="Arial" w:hAnsi="Arial" w:cs="Arial"/>
          <w:color w:val="000000" w:themeColor="text1"/>
          <w:sz w:val="20"/>
          <w:szCs w:val="20"/>
        </w:rPr>
        <w:t>)</w:t>
      </w:r>
      <w:r w:rsidR="001E68C1"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 xml:space="preserve">předávány v tištěné nebo digitální podobě, a to ve formátu </w:t>
      </w:r>
      <w:proofErr w:type="spellStart"/>
      <w:r w:rsidRPr="00061F10">
        <w:rPr>
          <w:rFonts w:ascii="Arial" w:hAnsi="Arial" w:cs="Arial"/>
          <w:color w:val="000000" w:themeColor="text1"/>
          <w:sz w:val="20"/>
          <w:szCs w:val="20"/>
        </w:rPr>
        <w:t>pdf</w:t>
      </w:r>
      <w:proofErr w:type="spellEnd"/>
      <w:r w:rsidRPr="00061F10">
        <w:rPr>
          <w:rFonts w:ascii="Arial" w:hAnsi="Arial" w:cs="Arial"/>
          <w:color w:val="000000" w:themeColor="text1"/>
          <w:sz w:val="20"/>
          <w:szCs w:val="20"/>
        </w:rPr>
        <w:t xml:space="preserve">. Forma předávaných podkladů bude dohodnuta mezi </w:t>
      </w:r>
      <w:r w:rsidR="001E68C1" w:rsidRPr="00061F10">
        <w:rPr>
          <w:rFonts w:ascii="Arial" w:hAnsi="Arial" w:cs="Arial"/>
          <w:color w:val="000000" w:themeColor="text1"/>
          <w:sz w:val="20"/>
          <w:szCs w:val="20"/>
        </w:rPr>
        <w:t>pěstebním inspektorem</w:t>
      </w:r>
      <w:r w:rsidRPr="00061F10">
        <w:rPr>
          <w:rFonts w:ascii="Arial" w:hAnsi="Arial" w:cs="Arial"/>
          <w:color w:val="000000" w:themeColor="text1"/>
          <w:sz w:val="20"/>
          <w:szCs w:val="20"/>
        </w:rPr>
        <w:t xml:space="preserve"> a příslušným pracovníkem (zařizovatelem) zhotovitele. </w:t>
      </w:r>
    </w:p>
    <w:p w14:paraId="028F319D" w14:textId="505B1C1A" w:rsidR="009971A2" w:rsidRPr="00061F10" w:rsidRDefault="009971A2" w:rsidP="005F1D09">
      <w:pPr>
        <w:spacing w:before="120" w:after="120"/>
        <w:ind w:left="425" w:hanging="425"/>
        <w:rPr>
          <w:rFonts w:ascii="Arial" w:hAnsi="Arial" w:cs="Arial"/>
          <w:color w:val="000000" w:themeColor="text1"/>
          <w:sz w:val="20"/>
          <w:szCs w:val="20"/>
        </w:rPr>
      </w:pPr>
      <w:r w:rsidRPr="00061F10">
        <w:rPr>
          <w:rFonts w:ascii="Arial" w:hAnsi="Arial" w:cs="Arial"/>
          <w:color w:val="000000" w:themeColor="text1"/>
          <w:sz w:val="20"/>
          <w:szCs w:val="20"/>
        </w:rPr>
        <w:t xml:space="preserve">14. </w:t>
      </w:r>
      <w:r w:rsidRPr="00061F10">
        <w:rPr>
          <w:rFonts w:ascii="Arial" w:hAnsi="Arial" w:cs="Arial"/>
          <w:color w:val="000000" w:themeColor="text1"/>
          <w:sz w:val="20"/>
          <w:szCs w:val="20"/>
        </w:rPr>
        <w:tab/>
        <w:t xml:space="preserve">Po provedení kontroly předá </w:t>
      </w:r>
      <w:r w:rsidR="0021112B" w:rsidRPr="00061F10">
        <w:rPr>
          <w:rFonts w:ascii="Arial" w:hAnsi="Arial" w:cs="Arial"/>
          <w:color w:val="000000" w:themeColor="text1"/>
          <w:sz w:val="20"/>
          <w:szCs w:val="20"/>
        </w:rPr>
        <w:t>lesní příslušného lesního okrsku</w:t>
      </w:r>
      <w:r w:rsidRPr="00061F10">
        <w:rPr>
          <w:rFonts w:ascii="Arial" w:hAnsi="Arial" w:cs="Arial"/>
          <w:color w:val="000000" w:themeColor="text1"/>
          <w:sz w:val="20"/>
          <w:szCs w:val="20"/>
        </w:rPr>
        <w:t xml:space="preserve"> (</w:t>
      </w:r>
      <w:r w:rsidR="0021112B" w:rsidRPr="00061F10">
        <w:rPr>
          <w:rFonts w:ascii="Arial" w:hAnsi="Arial" w:cs="Arial"/>
          <w:color w:val="000000" w:themeColor="text1"/>
          <w:sz w:val="20"/>
          <w:szCs w:val="20"/>
        </w:rPr>
        <w:t>pěstební inspektor</w:t>
      </w:r>
      <w:r w:rsidRPr="00061F10">
        <w:rPr>
          <w:rFonts w:ascii="Arial" w:hAnsi="Arial" w:cs="Arial"/>
          <w:color w:val="000000" w:themeColor="text1"/>
          <w:sz w:val="20"/>
          <w:szCs w:val="20"/>
        </w:rPr>
        <w:t xml:space="preserve">) objednatele zhotoviteli připomínky písemnou (doložitelnou) formou k předaným podkladům v termínu do 14 dnů od jejich obdržení. Připomínky </w:t>
      </w:r>
      <w:r w:rsidR="0021112B" w:rsidRPr="00061F10">
        <w:rPr>
          <w:rFonts w:ascii="Arial" w:hAnsi="Arial" w:cs="Arial"/>
          <w:color w:val="000000" w:themeColor="text1"/>
          <w:sz w:val="20"/>
          <w:szCs w:val="20"/>
        </w:rPr>
        <w:t>lesního</w:t>
      </w:r>
      <w:r w:rsidRPr="00061F10">
        <w:rPr>
          <w:rFonts w:ascii="Arial" w:hAnsi="Arial" w:cs="Arial"/>
          <w:color w:val="000000" w:themeColor="text1"/>
          <w:sz w:val="20"/>
          <w:szCs w:val="20"/>
        </w:rPr>
        <w:t xml:space="preserve"> (</w:t>
      </w:r>
      <w:r w:rsidR="0021112B" w:rsidRPr="00061F10">
        <w:rPr>
          <w:rFonts w:ascii="Arial" w:hAnsi="Arial" w:cs="Arial"/>
          <w:color w:val="000000" w:themeColor="text1"/>
          <w:sz w:val="20"/>
          <w:szCs w:val="20"/>
        </w:rPr>
        <w:t>pěstebního inspektora</w:t>
      </w:r>
      <w:r w:rsidRPr="00061F10">
        <w:rPr>
          <w:rFonts w:ascii="Arial" w:hAnsi="Arial" w:cs="Arial"/>
          <w:color w:val="000000" w:themeColor="text1"/>
          <w:sz w:val="20"/>
          <w:szCs w:val="20"/>
        </w:rPr>
        <w:t xml:space="preserve">) </w:t>
      </w:r>
      <w:r w:rsidR="0034770C" w:rsidRPr="00061F10">
        <w:rPr>
          <w:rFonts w:ascii="Arial" w:hAnsi="Arial" w:cs="Arial"/>
          <w:color w:val="000000" w:themeColor="text1"/>
          <w:sz w:val="20"/>
          <w:szCs w:val="20"/>
        </w:rPr>
        <w:t xml:space="preserve">objednatele </w:t>
      </w:r>
      <w:r w:rsidRPr="00061F10">
        <w:rPr>
          <w:rFonts w:ascii="Arial" w:hAnsi="Arial" w:cs="Arial"/>
          <w:color w:val="000000" w:themeColor="text1"/>
          <w:sz w:val="20"/>
          <w:szCs w:val="20"/>
        </w:rPr>
        <w:t xml:space="preserve">zhotovitel zapracuje a opravenou pracovní mapu a upravený návrh hospodářské knihy v digitální podobě ve formátu </w:t>
      </w:r>
      <w:proofErr w:type="spellStart"/>
      <w:r w:rsidRPr="00061F10">
        <w:rPr>
          <w:rFonts w:ascii="Arial" w:hAnsi="Arial" w:cs="Arial"/>
          <w:color w:val="000000" w:themeColor="text1"/>
          <w:sz w:val="20"/>
          <w:szCs w:val="20"/>
        </w:rPr>
        <w:t>pdf</w:t>
      </w:r>
      <w:proofErr w:type="spellEnd"/>
      <w:r w:rsidRPr="00061F10">
        <w:rPr>
          <w:rFonts w:ascii="Arial" w:hAnsi="Arial" w:cs="Arial"/>
          <w:color w:val="000000" w:themeColor="text1"/>
          <w:sz w:val="20"/>
          <w:szCs w:val="20"/>
        </w:rPr>
        <w:t xml:space="preserve"> předá do 14 dnů po obdržení připomínek zpět </w:t>
      </w:r>
      <w:r w:rsidR="0021112B" w:rsidRPr="00061F10">
        <w:rPr>
          <w:rFonts w:ascii="Arial" w:hAnsi="Arial" w:cs="Arial"/>
          <w:color w:val="000000" w:themeColor="text1"/>
          <w:sz w:val="20"/>
          <w:szCs w:val="20"/>
        </w:rPr>
        <w:t>lesnímu</w:t>
      </w:r>
      <w:r w:rsidRPr="00061F10">
        <w:rPr>
          <w:rFonts w:ascii="Arial" w:hAnsi="Arial" w:cs="Arial"/>
          <w:color w:val="000000" w:themeColor="text1"/>
          <w:sz w:val="20"/>
          <w:szCs w:val="20"/>
        </w:rPr>
        <w:t xml:space="preserve"> (</w:t>
      </w:r>
      <w:r w:rsidR="0021112B" w:rsidRPr="00061F10">
        <w:rPr>
          <w:rFonts w:ascii="Arial" w:hAnsi="Arial" w:cs="Arial"/>
          <w:color w:val="000000" w:themeColor="text1"/>
          <w:sz w:val="20"/>
          <w:szCs w:val="20"/>
        </w:rPr>
        <w:t>pěstebnímu inspektorovi</w:t>
      </w:r>
      <w:r w:rsidRPr="00061F10">
        <w:rPr>
          <w:rFonts w:ascii="Arial" w:hAnsi="Arial" w:cs="Arial"/>
          <w:color w:val="000000" w:themeColor="text1"/>
          <w:sz w:val="20"/>
          <w:szCs w:val="20"/>
        </w:rPr>
        <w:t>)</w:t>
      </w:r>
      <w:r w:rsidR="00295F7A" w:rsidRPr="00061F10">
        <w:rPr>
          <w:rFonts w:ascii="Arial" w:hAnsi="Arial" w:cs="Arial"/>
          <w:color w:val="000000" w:themeColor="text1"/>
          <w:sz w:val="20"/>
          <w:szCs w:val="20"/>
        </w:rPr>
        <w:t xml:space="preserve"> objednatele</w:t>
      </w:r>
      <w:r w:rsidRPr="00061F10">
        <w:rPr>
          <w:rFonts w:ascii="Arial" w:hAnsi="Arial" w:cs="Arial"/>
          <w:color w:val="000000" w:themeColor="text1"/>
          <w:sz w:val="20"/>
          <w:szCs w:val="20"/>
        </w:rPr>
        <w:t xml:space="preserve">. </w:t>
      </w:r>
    </w:p>
    <w:p w14:paraId="20ADFC32" w14:textId="7CBD4E46" w:rsidR="009971A2" w:rsidRPr="00061F10" w:rsidRDefault="009971A2" w:rsidP="005F1D09">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 xml:space="preserve">15. </w:t>
      </w:r>
      <w:r w:rsidRPr="00061F10">
        <w:rPr>
          <w:rFonts w:ascii="Arial" w:hAnsi="Arial" w:cs="Arial"/>
          <w:color w:val="000000" w:themeColor="text1"/>
          <w:sz w:val="20"/>
          <w:szCs w:val="20"/>
        </w:rPr>
        <w:tab/>
      </w:r>
      <w:r w:rsidR="00DE62FA" w:rsidRPr="00061F10">
        <w:rPr>
          <w:rFonts w:ascii="Arial" w:hAnsi="Arial" w:cs="Arial"/>
          <w:color w:val="000000" w:themeColor="text1"/>
          <w:sz w:val="20"/>
          <w:szCs w:val="20"/>
        </w:rPr>
        <w:t>Po základním šetření dle článku III., odstavce III.2 smlouvy z</w:t>
      </w:r>
      <w:r w:rsidRPr="00061F10">
        <w:rPr>
          <w:rFonts w:ascii="Arial" w:hAnsi="Arial" w:cs="Arial"/>
          <w:color w:val="000000" w:themeColor="text1"/>
          <w:sz w:val="20"/>
          <w:szCs w:val="20"/>
        </w:rPr>
        <w:t>hotovitel dále předloží vždy k</w:t>
      </w:r>
      <w:r w:rsidR="005A206E" w:rsidRPr="00061F10">
        <w:rPr>
          <w:rFonts w:ascii="Arial" w:hAnsi="Arial" w:cs="Arial"/>
          <w:color w:val="000000" w:themeColor="text1"/>
          <w:sz w:val="20"/>
          <w:szCs w:val="20"/>
        </w:rPr>
        <w:t> 1.</w:t>
      </w:r>
      <w:r w:rsidRPr="00061F10">
        <w:rPr>
          <w:rFonts w:ascii="Arial" w:hAnsi="Arial" w:cs="Arial"/>
          <w:color w:val="000000" w:themeColor="text1"/>
          <w:sz w:val="20"/>
          <w:szCs w:val="20"/>
        </w:rPr>
        <w:t>pracovnímu dni v kalendářním měsíci</w:t>
      </w:r>
      <w:r w:rsidR="00585B72" w:rsidRPr="00061F10">
        <w:rPr>
          <w:rFonts w:ascii="Arial" w:hAnsi="Arial" w:cs="Arial"/>
          <w:color w:val="000000" w:themeColor="text1"/>
          <w:sz w:val="20"/>
          <w:szCs w:val="20"/>
        </w:rPr>
        <w:t xml:space="preserve"> </w:t>
      </w:r>
      <w:r w:rsidR="00C97D4A" w:rsidRPr="00061F10">
        <w:rPr>
          <w:rFonts w:ascii="Arial" w:hAnsi="Arial" w:cs="Arial"/>
          <w:color w:val="000000" w:themeColor="text1"/>
          <w:sz w:val="20"/>
          <w:szCs w:val="20"/>
        </w:rPr>
        <w:t>pěstebnímu</w:t>
      </w:r>
      <w:r w:rsidR="00585B72" w:rsidRPr="00061F10">
        <w:rPr>
          <w:rFonts w:ascii="Arial" w:hAnsi="Arial" w:cs="Arial"/>
          <w:color w:val="000000" w:themeColor="text1"/>
          <w:sz w:val="20"/>
          <w:szCs w:val="20"/>
        </w:rPr>
        <w:t xml:space="preserve"> inspektorovi</w:t>
      </w:r>
      <w:r w:rsidRPr="00061F10">
        <w:rPr>
          <w:rFonts w:ascii="Arial" w:hAnsi="Arial" w:cs="Arial"/>
          <w:color w:val="000000" w:themeColor="text1"/>
          <w:sz w:val="20"/>
          <w:szCs w:val="20"/>
        </w:rPr>
        <w:t xml:space="preserve"> objednatele kumulovaný seznam</w:t>
      </w:r>
      <w:r w:rsidR="003C1A28"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všech projednaných oddělení</w:t>
      </w:r>
      <w:r w:rsidR="006531A0" w:rsidRPr="00061F10">
        <w:rPr>
          <w:rFonts w:ascii="Arial" w:hAnsi="Arial" w:cs="Arial"/>
          <w:color w:val="000000" w:themeColor="text1"/>
          <w:sz w:val="20"/>
          <w:szCs w:val="20"/>
        </w:rPr>
        <w:t xml:space="preserve">, ve formátu </w:t>
      </w:r>
      <w:proofErr w:type="spellStart"/>
      <w:r w:rsidR="006531A0" w:rsidRPr="00061F10">
        <w:rPr>
          <w:rFonts w:ascii="Arial" w:hAnsi="Arial" w:cs="Arial"/>
          <w:color w:val="000000" w:themeColor="text1"/>
          <w:sz w:val="20"/>
          <w:szCs w:val="20"/>
        </w:rPr>
        <w:t>xls</w:t>
      </w:r>
      <w:proofErr w:type="spellEnd"/>
      <w:r w:rsidR="006531A0" w:rsidRPr="00061F10">
        <w:rPr>
          <w:rFonts w:ascii="Arial" w:hAnsi="Arial" w:cs="Arial"/>
          <w:color w:val="000000" w:themeColor="text1"/>
          <w:sz w:val="20"/>
          <w:szCs w:val="20"/>
        </w:rPr>
        <w:t xml:space="preserve"> (</w:t>
      </w:r>
      <w:proofErr w:type="spellStart"/>
      <w:r w:rsidR="006531A0" w:rsidRPr="00061F10">
        <w:rPr>
          <w:rFonts w:ascii="Arial" w:hAnsi="Arial" w:cs="Arial"/>
          <w:color w:val="000000" w:themeColor="text1"/>
          <w:sz w:val="20"/>
          <w:szCs w:val="20"/>
        </w:rPr>
        <w:t>xlsx</w:t>
      </w:r>
      <w:proofErr w:type="spellEnd"/>
      <w:r w:rsidR="006531A0" w:rsidRPr="00061F10">
        <w:rPr>
          <w:rFonts w:ascii="Arial" w:hAnsi="Arial" w:cs="Arial"/>
          <w:color w:val="000000" w:themeColor="text1"/>
          <w:sz w:val="20"/>
          <w:szCs w:val="20"/>
        </w:rPr>
        <w:t>),</w:t>
      </w:r>
      <w:r w:rsidRPr="00061F10">
        <w:rPr>
          <w:rFonts w:ascii="Arial" w:hAnsi="Arial" w:cs="Arial"/>
          <w:color w:val="000000" w:themeColor="text1"/>
          <w:sz w:val="20"/>
          <w:szCs w:val="20"/>
        </w:rPr>
        <w:t xml:space="preserve"> s vyznačením oddělení projednaných v minulém kalendářním měsíci, s uvedením jména zařizovatelů a plochy PUPFL jednotlivých oddělení. Případné neshody budou řešeny na úrovni vedoucího projektanta zhotovitele (viz Článek VI. bod 1. smlouvy) a</w:t>
      </w:r>
      <w:r w:rsidR="00585B72" w:rsidRPr="00061F10">
        <w:rPr>
          <w:rFonts w:ascii="Arial" w:hAnsi="Arial" w:cs="Arial"/>
          <w:color w:val="000000" w:themeColor="text1"/>
          <w:sz w:val="20"/>
          <w:szCs w:val="20"/>
        </w:rPr>
        <w:t xml:space="preserve"> pěstebního inspektora </w:t>
      </w:r>
      <w:r w:rsidRPr="00061F10">
        <w:rPr>
          <w:rFonts w:ascii="Arial" w:hAnsi="Arial" w:cs="Arial"/>
          <w:color w:val="000000" w:themeColor="text1"/>
          <w:sz w:val="20"/>
          <w:szCs w:val="20"/>
        </w:rPr>
        <w:t>objednatele (viz Článek VI. bod 2. smlouvy).</w:t>
      </w:r>
    </w:p>
    <w:p w14:paraId="156734B4" w14:textId="1558AA1E" w:rsidR="009971A2" w:rsidRPr="00061F10" w:rsidRDefault="009971A2" w:rsidP="00C97D4A">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 xml:space="preserve">16. </w:t>
      </w:r>
      <w:r w:rsidRPr="00061F10">
        <w:rPr>
          <w:rFonts w:ascii="Arial" w:hAnsi="Arial" w:cs="Arial"/>
          <w:color w:val="000000" w:themeColor="text1"/>
          <w:sz w:val="20"/>
          <w:szCs w:val="20"/>
        </w:rPr>
        <w:tab/>
        <w:t xml:space="preserve">Zhotovitel předkládá za účelem kontroly </w:t>
      </w:r>
      <w:r w:rsidR="002829E1" w:rsidRPr="00061F10">
        <w:rPr>
          <w:rFonts w:ascii="Arial" w:hAnsi="Arial" w:cs="Arial"/>
          <w:color w:val="000000" w:themeColor="text1"/>
          <w:sz w:val="20"/>
          <w:szCs w:val="20"/>
        </w:rPr>
        <w:t>pěstebnímu inspektorovi</w:t>
      </w:r>
      <w:r w:rsidRPr="00061F10">
        <w:rPr>
          <w:rFonts w:ascii="Arial" w:hAnsi="Arial" w:cs="Arial"/>
          <w:color w:val="000000" w:themeColor="text1"/>
          <w:sz w:val="20"/>
          <w:szCs w:val="20"/>
        </w:rPr>
        <w:t xml:space="preserve"> </w:t>
      </w:r>
      <w:r w:rsidR="005A206E" w:rsidRPr="00061F10">
        <w:rPr>
          <w:rFonts w:ascii="Arial" w:hAnsi="Arial" w:cs="Arial"/>
          <w:color w:val="000000" w:themeColor="text1"/>
          <w:sz w:val="20"/>
          <w:szCs w:val="20"/>
        </w:rPr>
        <w:t xml:space="preserve">objednatele </w:t>
      </w:r>
      <w:proofErr w:type="spellStart"/>
      <w:r w:rsidRPr="00061F10">
        <w:rPr>
          <w:rFonts w:ascii="Arial" w:hAnsi="Arial" w:cs="Arial"/>
          <w:color w:val="000000" w:themeColor="text1"/>
          <w:sz w:val="20"/>
          <w:szCs w:val="20"/>
        </w:rPr>
        <w:t>relaskopické</w:t>
      </w:r>
      <w:proofErr w:type="spellEnd"/>
      <w:r w:rsidRPr="00061F10">
        <w:rPr>
          <w:rFonts w:ascii="Arial" w:hAnsi="Arial" w:cs="Arial"/>
          <w:color w:val="000000" w:themeColor="text1"/>
          <w:sz w:val="20"/>
          <w:szCs w:val="20"/>
        </w:rPr>
        <w:t xml:space="preserve"> zápisníky v členění dle jednotlivých etáží, a to průběžně po provedení venkovního </w:t>
      </w:r>
      <w:r w:rsidR="004C6112" w:rsidRPr="00061F10">
        <w:rPr>
          <w:rFonts w:ascii="Arial" w:hAnsi="Arial" w:cs="Arial"/>
          <w:color w:val="000000" w:themeColor="text1"/>
          <w:sz w:val="20"/>
          <w:szCs w:val="20"/>
        </w:rPr>
        <w:t>měřen</w:t>
      </w:r>
      <w:r w:rsidRPr="00061F10">
        <w:rPr>
          <w:rFonts w:ascii="Arial" w:hAnsi="Arial" w:cs="Arial"/>
          <w:color w:val="000000" w:themeColor="text1"/>
          <w:sz w:val="20"/>
          <w:szCs w:val="20"/>
        </w:rPr>
        <w:t xml:space="preserve">í a výpočtu zásob.  </w:t>
      </w:r>
    </w:p>
    <w:p w14:paraId="335D97FC" w14:textId="53718903" w:rsidR="009971A2" w:rsidRPr="00061F10" w:rsidRDefault="009971A2" w:rsidP="005F1D09">
      <w:pPr>
        <w:spacing w:before="120" w:after="120"/>
        <w:ind w:left="426" w:hanging="426"/>
        <w:rPr>
          <w:rFonts w:ascii="Arial" w:hAnsi="Arial" w:cs="Arial"/>
          <w:sz w:val="20"/>
          <w:szCs w:val="20"/>
        </w:rPr>
      </w:pPr>
      <w:r w:rsidRPr="00061F10">
        <w:rPr>
          <w:rFonts w:ascii="Arial" w:hAnsi="Arial" w:cs="Arial"/>
          <w:color w:val="000000" w:themeColor="text1"/>
          <w:sz w:val="20"/>
          <w:szCs w:val="20"/>
        </w:rPr>
        <w:t>1</w:t>
      </w:r>
      <w:r w:rsidR="00C97D4A" w:rsidRPr="00061F10">
        <w:rPr>
          <w:rFonts w:ascii="Arial" w:hAnsi="Arial" w:cs="Arial"/>
          <w:color w:val="000000" w:themeColor="text1"/>
          <w:sz w:val="20"/>
          <w:szCs w:val="20"/>
        </w:rPr>
        <w:t>7</w:t>
      </w: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 xml:space="preserve">Do 30 kalendářních dnů od předání </w:t>
      </w:r>
      <w:r w:rsidR="005A206E" w:rsidRPr="00061F10">
        <w:rPr>
          <w:rFonts w:ascii="Arial" w:hAnsi="Arial" w:cs="Arial"/>
          <w:color w:val="000000" w:themeColor="text1"/>
          <w:sz w:val="20"/>
          <w:szCs w:val="20"/>
        </w:rPr>
        <w:t xml:space="preserve">díla, resp. </w:t>
      </w:r>
      <w:r w:rsidRPr="00061F10">
        <w:rPr>
          <w:rFonts w:ascii="Arial" w:hAnsi="Arial" w:cs="Arial"/>
          <w:color w:val="000000" w:themeColor="text1"/>
          <w:sz w:val="20"/>
          <w:szCs w:val="20"/>
        </w:rPr>
        <w:t>finálních výstupů díla (viz Článek V. odst. V</w:t>
      </w:r>
      <w:r w:rsidR="005A206E" w:rsidRPr="00061F10">
        <w:rPr>
          <w:rFonts w:ascii="Arial" w:hAnsi="Arial" w:cs="Arial"/>
          <w:color w:val="000000" w:themeColor="text1"/>
          <w:sz w:val="20"/>
          <w:szCs w:val="20"/>
        </w:rPr>
        <w:t>.</w:t>
      </w:r>
      <w:r w:rsidRPr="00061F10">
        <w:rPr>
          <w:rFonts w:ascii="Arial" w:hAnsi="Arial" w:cs="Arial"/>
          <w:color w:val="000000" w:themeColor="text1"/>
          <w:sz w:val="20"/>
          <w:szCs w:val="20"/>
        </w:rPr>
        <w:t xml:space="preserve">2. bod </w:t>
      </w:r>
      <w:r w:rsidR="003476DA" w:rsidRPr="00061F10">
        <w:rPr>
          <w:rFonts w:ascii="Arial" w:hAnsi="Arial" w:cs="Arial"/>
          <w:color w:val="000000" w:themeColor="text1"/>
          <w:sz w:val="20"/>
          <w:szCs w:val="20"/>
        </w:rPr>
        <w:t>13</w:t>
      </w:r>
      <w:r w:rsidRPr="00061F10">
        <w:rPr>
          <w:rFonts w:ascii="Arial" w:hAnsi="Arial" w:cs="Arial"/>
          <w:color w:val="000000" w:themeColor="text1"/>
          <w:sz w:val="20"/>
          <w:szCs w:val="20"/>
        </w:rPr>
        <w:t xml:space="preserve">. až </w:t>
      </w:r>
      <w:r w:rsidR="003476DA" w:rsidRPr="00061F10">
        <w:rPr>
          <w:rFonts w:ascii="Arial" w:hAnsi="Arial" w:cs="Arial"/>
          <w:color w:val="000000" w:themeColor="text1"/>
          <w:sz w:val="20"/>
          <w:szCs w:val="20"/>
        </w:rPr>
        <w:t>18</w:t>
      </w:r>
      <w:r w:rsidRPr="00061F10">
        <w:rPr>
          <w:rFonts w:ascii="Arial" w:hAnsi="Arial" w:cs="Arial"/>
          <w:color w:val="000000" w:themeColor="text1"/>
          <w:sz w:val="20"/>
          <w:szCs w:val="20"/>
        </w:rPr>
        <w:t xml:space="preserve">. smlouvy) je objednatel povinen písemně oznámit zhotoviteli zjištěné vady. Zhotovitel je povinen tyto vady </w:t>
      </w:r>
      <w:r w:rsidR="005A206E" w:rsidRPr="00061F10">
        <w:rPr>
          <w:rFonts w:ascii="Arial" w:hAnsi="Arial" w:cs="Arial"/>
          <w:color w:val="000000" w:themeColor="text1"/>
          <w:sz w:val="20"/>
          <w:szCs w:val="20"/>
        </w:rPr>
        <w:t xml:space="preserve">bezodkladně </w:t>
      </w:r>
      <w:r w:rsidRPr="00061F10">
        <w:rPr>
          <w:rFonts w:ascii="Arial" w:hAnsi="Arial" w:cs="Arial"/>
          <w:color w:val="000000" w:themeColor="text1"/>
          <w:sz w:val="20"/>
          <w:szCs w:val="20"/>
        </w:rPr>
        <w:t xml:space="preserve">odstranit a </w:t>
      </w:r>
      <w:r w:rsidR="005A206E" w:rsidRPr="00061F10">
        <w:rPr>
          <w:rFonts w:ascii="Arial" w:hAnsi="Arial" w:cs="Arial"/>
          <w:color w:val="000000" w:themeColor="text1"/>
          <w:sz w:val="20"/>
          <w:szCs w:val="20"/>
        </w:rPr>
        <w:t xml:space="preserve">nejpozději </w:t>
      </w:r>
      <w:r w:rsidRPr="00061F10">
        <w:rPr>
          <w:rFonts w:ascii="Arial" w:hAnsi="Arial" w:cs="Arial"/>
          <w:color w:val="000000" w:themeColor="text1"/>
          <w:sz w:val="20"/>
          <w:szCs w:val="20"/>
        </w:rPr>
        <w:t xml:space="preserve">do 30 kalendářních dnů od data obdržení písemného oznámení vad </w:t>
      </w:r>
      <w:r w:rsidRPr="00061F10">
        <w:rPr>
          <w:rFonts w:ascii="Arial" w:hAnsi="Arial" w:cs="Arial"/>
          <w:sz w:val="20"/>
          <w:szCs w:val="20"/>
        </w:rPr>
        <w:t>objednatelem předat opravené dílo</w:t>
      </w:r>
      <w:r w:rsidR="005A206E" w:rsidRPr="00061F10">
        <w:rPr>
          <w:rFonts w:ascii="Arial" w:hAnsi="Arial" w:cs="Arial"/>
          <w:sz w:val="20"/>
          <w:szCs w:val="20"/>
        </w:rPr>
        <w:t xml:space="preserve"> opětovně objednateli</w:t>
      </w:r>
      <w:r w:rsidRPr="00061F10">
        <w:rPr>
          <w:rFonts w:ascii="Arial" w:hAnsi="Arial" w:cs="Arial"/>
          <w:sz w:val="20"/>
          <w:szCs w:val="20"/>
        </w:rPr>
        <w:t>, nebude-li písemně dohodnuto jinak.</w:t>
      </w:r>
    </w:p>
    <w:p w14:paraId="0FDC8AE6" w14:textId="77777777" w:rsidR="008159C3" w:rsidRPr="00061F10" w:rsidRDefault="008159C3" w:rsidP="009971A2">
      <w:pPr>
        <w:jc w:val="center"/>
        <w:rPr>
          <w:rFonts w:ascii="Arial" w:hAnsi="Arial" w:cs="Arial"/>
          <w:b/>
          <w:bCs/>
          <w:sz w:val="20"/>
          <w:szCs w:val="20"/>
        </w:rPr>
      </w:pPr>
    </w:p>
    <w:p w14:paraId="289C7A09" w14:textId="6C5D3B45"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V.</w:t>
      </w:r>
    </w:p>
    <w:p w14:paraId="16027CCB"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Povinnosti zhotovitele</w:t>
      </w:r>
    </w:p>
    <w:p w14:paraId="787A4332" w14:textId="1AC94FA8" w:rsidR="009971A2" w:rsidRPr="00061F10" w:rsidRDefault="009971A2" w:rsidP="009971A2">
      <w:pPr>
        <w:ind w:left="567" w:hanging="567"/>
        <w:rPr>
          <w:rFonts w:ascii="Arial" w:hAnsi="Arial" w:cs="Arial"/>
          <w:b/>
          <w:bCs/>
          <w:sz w:val="20"/>
          <w:szCs w:val="20"/>
        </w:rPr>
      </w:pPr>
      <w:r w:rsidRPr="00061F10">
        <w:rPr>
          <w:rFonts w:ascii="Arial" w:hAnsi="Arial" w:cs="Arial"/>
          <w:b/>
          <w:bCs/>
          <w:sz w:val="20"/>
          <w:szCs w:val="20"/>
        </w:rPr>
        <w:t>V.1.</w:t>
      </w:r>
      <w:r w:rsidRPr="00061F10">
        <w:rPr>
          <w:rFonts w:ascii="Arial" w:hAnsi="Arial" w:cs="Arial"/>
          <w:b/>
          <w:bCs/>
          <w:sz w:val="20"/>
          <w:szCs w:val="20"/>
        </w:rPr>
        <w:tab/>
        <w:t xml:space="preserve">Rozsah </w:t>
      </w:r>
      <w:proofErr w:type="spellStart"/>
      <w:r w:rsidRPr="00061F10">
        <w:rPr>
          <w:rFonts w:ascii="Arial" w:hAnsi="Arial" w:cs="Arial"/>
          <w:b/>
          <w:bCs/>
          <w:sz w:val="20"/>
          <w:szCs w:val="20"/>
        </w:rPr>
        <w:t>relaskopování</w:t>
      </w:r>
      <w:proofErr w:type="spellEnd"/>
      <w:r w:rsidRPr="00061F10">
        <w:rPr>
          <w:rFonts w:ascii="Arial" w:hAnsi="Arial" w:cs="Arial"/>
          <w:b/>
          <w:bCs/>
          <w:sz w:val="20"/>
          <w:szCs w:val="20"/>
        </w:rPr>
        <w:t xml:space="preserve"> zajišťovaný zhotovitelem, závazné termíny</w:t>
      </w:r>
    </w:p>
    <w:p w14:paraId="0570D200" w14:textId="130E49B9" w:rsidR="009971A2" w:rsidRPr="00061F10" w:rsidRDefault="009971A2" w:rsidP="005F1D09">
      <w:pPr>
        <w:spacing w:before="120"/>
        <w:rPr>
          <w:rFonts w:ascii="Arial" w:hAnsi="Arial" w:cs="Arial"/>
          <w:color w:val="000000" w:themeColor="text1"/>
          <w:sz w:val="20"/>
          <w:szCs w:val="20"/>
        </w:rPr>
      </w:pPr>
      <w:r w:rsidRPr="00061F10">
        <w:rPr>
          <w:rFonts w:ascii="Arial" w:hAnsi="Arial" w:cs="Arial"/>
          <w:color w:val="000000" w:themeColor="text1"/>
          <w:sz w:val="20"/>
          <w:szCs w:val="20"/>
        </w:rPr>
        <w:t xml:space="preserve">Zhotovitel se zavazuje provést zjišťování zásob </w:t>
      </w:r>
      <w:proofErr w:type="spellStart"/>
      <w:r w:rsidRPr="00061F10">
        <w:rPr>
          <w:rFonts w:ascii="Arial" w:hAnsi="Arial" w:cs="Arial"/>
          <w:color w:val="000000" w:themeColor="text1"/>
          <w:sz w:val="20"/>
          <w:szCs w:val="20"/>
        </w:rPr>
        <w:t>relaskopicky</w:t>
      </w:r>
      <w:proofErr w:type="spellEnd"/>
      <w:r w:rsidR="0009131A"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 xml:space="preserve">v minimálním rozsahu </w:t>
      </w:r>
      <w:r w:rsidR="00A13C1F" w:rsidRPr="00061F10">
        <w:rPr>
          <w:rFonts w:ascii="Arial" w:hAnsi="Arial" w:cs="Arial"/>
          <w:color w:val="000000" w:themeColor="text1"/>
          <w:sz w:val="20"/>
          <w:szCs w:val="20"/>
        </w:rPr>
        <w:t>200,-</w:t>
      </w:r>
      <w:r w:rsidRPr="00061F10">
        <w:rPr>
          <w:rFonts w:ascii="Arial" w:hAnsi="Arial" w:cs="Arial"/>
          <w:color w:val="000000" w:themeColor="text1"/>
          <w:sz w:val="20"/>
          <w:szCs w:val="20"/>
        </w:rPr>
        <w:t xml:space="preserve"> ha. </w:t>
      </w:r>
      <w:proofErr w:type="spellStart"/>
      <w:r w:rsidRPr="00061F10">
        <w:rPr>
          <w:rFonts w:ascii="Arial" w:hAnsi="Arial" w:cs="Arial"/>
          <w:color w:val="000000" w:themeColor="text1"/>
          <w:sz w:val="20"/>
          <w:szCs w:val="20"/>
        </w:rPr>
        <w:t>Relaskopické</w:t>
      </w:r>
      <w:proofErr w:type="spellEnd"/>
      <w:r w:rsidRPr="00061F10">
        <w:rPr>
          <w:rFonts w:ascii="Arial" w:hAnsi="Arial" w:cs="Arial"/>
          <w:color w:val="000000" w:themeColor="text1"/>
          <w:sz w:val="20"/>
          <w:szCs w:val="20"/>
        </w:rPr>
        <w:t xml:space="preserve"> zápisníky budou předávány průběžně po provedeném venkovním měření a výpočtu zásob, nejpozději však v termínech dle odst. V.2. bod</w:t>
      </w:r>
      <w:r w:rsidR="00B16A9B" w:rsidRPr="00061F10">
        <w:rPr>
          <w:rFonts w:ascii="Arial" w:hAnsi="Arial" w:cs="Arial"/>
          <w:color w:val="000000" w:themeColor="text1"/>
          <w:sz w:val="20"/>
          <w:szCs w:val="20"/>
        </w:rPr>
        <w:t>u</w:t>
      </w:r>
      <w:r w:rsidRPr="00061F10">
        <w:rPr>
          <w:rFonts w:ascii="Arial" w:hAnsi="Arial" w:cs="Arial"/>
          <w:color w:val="000000" w:themeColor="text1"/>
          <w:sz w:val="20"/>
          <w:szCs w:val="20"/>
        </w:rPr>
        <w:t xml:space="preserve"> </w:t>
      </w:r>
      <w:r w:rsidR="00FE3FB2" w:rsidRPr="00061F10">
        <w:rPr>
          <w:rFonts w:ascii="Arial" w:hAnsi="Arial" w:cs="Arial"/>
          <w:color w:val="000000" w:themeColor="text1"/>
          <w:sz w:val="20"/>
          <w:szCs w:val="20"/>
        </w:rPr>
        <w:t>5</w:t>
      </w:r>
      <w:r w:rsidRPr="00061F10">
        <w:rPr>
          <w:rFonts w:ascii="Arial" w:hAnsi="Arial" w:cs="Arial"/>
          <w:color w:val="000000" w:themeColor="text1"/>
          <w:sz w:val="20"/>
          <w:szCs w:val="20"/>
        </w:rPr>
        <w:t>.,</w:t>
      </w:r>
      <w:r w:rsidR="00FE3FB2" w:rsidRPr="00061F10">
        <w:rPr>
          <w:rFonts w:ascii="Arial" w:hAnsi="Arial" w:cs="Arial"/>
          <w:color w:val="000000" w:themeColor="text1"/>
          <w:sz w:val="20"/>
          <w:szCs w:val="20"/>
        </w:rPr>
        <w:t>6</w:t>
      </w:r>
      <w:r w:rsidRPr="00061F10">
        <w:rPr>
          <w:rFonts w:ascii="Arial" w:hAnsi="Arial" w:cs="Arial"/>
          <w:color w:val="000000" w:themeColor="text1"/>
          <w:sz w:val="20"/>
          <w:szCs w:val="20"/>
        </w:rPr>
        <w:t xml:space="preserve">. a </w:t>
      </w:r>
      <w:r w:rsidR="00FE3FB2" w:rsidRPr="00061F10">
        <w:rPr>
          <w:rFonts w:ascii="Arial" w:hAnsi="Arial" w:cs="Arial"/>
          <w:color w:val="000000" w:themeColor="text1"/>
          <w:sz w:val="20"/>
          <w:szCs w:val="20"/>
        </w:rPr>
        <w:t>7</w:t>
      </w:r>
      <w:r w:rsidRPr="00061F10">
        <w:rPr>
          <w:rFonts w:ascii="Arial" w:hAnsi="Arial" w:cs="Arial"/>
          <w:color w:val="000000" w:themeColor="text1"/>
          <w:sz w:val="20"/>
          <w:szCs w:val="20"/>
        </w:rPr>
        <w:t xml:space="preserve">. </w:t>
      </w:r>
      <w:r w:rsidR="00B16A9B" w:rsidRPr="00061F10">
        <w:rPr>
          <w:rFonts w:ascii="Arial" w:hAnsi="Arial" w:cs="Arial"/>
          <w:color w:val="000000" w:themeColor="text1"/>
          <w:sz w:val="20"/>
          <w:szCs w:val="20"/>
        </w:rPr>
        <w:t xml:space="preserve">tohoto Článku </w:t>
      </w:r>
      <w:r w:rsidRPr="00061F10">
        <w:rPr>
          <w:rFonts w:ascii="Arial" w:hAnsi="Arial" w:cs="Arial"/>
          <w:color w:val="000000" w:themeColor="text1"/>
          <w:sz w:val="20"/>
          <w:szCs w:val="20"/>
        </w:rPr>
        <w:t>smlouvy.</w:t>
      </w:r>
    </w:p>
    <w:p w14:paraId="49A7DC25" w14:textId="77777777" w:rsidR="008159C3" w:rsidRPr="00061F10" w:rsidRDefault="008159C3" w:rsidP="009971A2">
      <w:pPr>
        <w:rPr>
          <w:rFonts w:ascii="Arial" w:hAnsi="Arial" w:cs="Arial"/>
          <w:sz w:val="20"/>
          <w:szCs w:val="20"/>
        </w:rPr>
      </w:pPr>
    </w:p>
    <w:p w14:paraId="7E5E173D" w14:textId="724A9F8A" w:rsidR="009971A2" w:rsidRPr="00061F10" w:rsidRDefault="009971A2" w:rsidP="009971A2">
      <w:pPr>
        <w:ind w:left="567" w:hanging="567"/>
        <w:rPr>
          <w:rFonts w:ascii="Arial" w:hAnsi="Arial" w:cs="Arial"/>
          <w:b/>
          <w:bCs/>
          <w:sz w:val="20"/>
          <w:szCs w:val="20"/>
        </w:rPr>
      </w:pPr>
      <w:r w:rsidRPr="00061F10">
        <w:rPr>
          <w:rFonts w:ascii="Arial" w:hAnsi="Arial" w:cs="Arial"/>
          <w:b/>
          <w:bCs/>
          <w:sz w:val="20"/>
          <w:szCs w:val="20"/>
        </w:rPr>
        <w:t>V.2.</w:t>
      </w:r>
      <w:r w:rsidRPr="00061F10">
        <w:rPr>
          <w:rFonts w:ascii="Arial" w:hAnsi="Arial" w:cs="Arial"/>
          <w:b/>
          <w:bCs/>
          <w:sz w:val="20"/>
          <w:szCs w:val="20"/>
        </w:rPr>
        <w:tab/>
        <w:t xml:space="preserve">Předání díla </w:t>
      </w:r>
      <w:r w:rsidR="00B16A9B" w:rsidRPr="00061F10">
        <w:rPr>
          <w:rFonts w:ascii="Arial" w:hAnsi="Arial" w:cs="Arial"/>
          <w:b/>
          <w:bCs/>
          <w:sz w:val="20"/>
          <w:szCs w:val="20"/>
        </w:rPr>
        <w:t xml:space="preserve">(výstupů) </w:t>
      </w:r>
      <w:r w:rsidRPr="00061F10">
        <w:rPr>
          <w:rFonts w:ascii="Arial" w:hAnsi="Arial" w:cs="Arial"/>
          <w:b/>
          <w:bCs/>
          <w:sz w:val="20"/>
          <w:szCs w:val="20"/>
        </w:rPr>
        <w:t>zhotovitelem, závazné termíny</w:t>
      </w:r>
    </w:p>
    <w:p w14:paraId="7AAE70F9" w14:textId="5968C9B3" w:rsidR="009971A2" w:rsidRPr="00061F10" w:rsidRDefault="009971A2" w:rsidP="005F1D09">
      <w:pPr>
        <w:spacing w:before="120"/>
        <w:rPr>
          <w:rFonts w:ascii="Arial" w:hAnsi="Arial" w:cs="Arial"/>
          <w:sz w:val="20"/>
          <w:szCs w:val="20"/>
        </w:rPr>
      </w:pPr>
      <w:r w:rsidRPr="00061F10">
        <w:rPr>
          <w:rFonts w:ascii="Arial" w:hAnsi="Arial" w:cs="Arial"/>
          <w:sz w:val="20"/>
          <w:szCs w:val="20"/>
        </w:rPr>
        <w:t>Činnosti</w:t>
      </w:r>
      <w:r w:rsidR="00B16A9B" w:rsidRPr="00061F10">
        <w:rPr>
          <w:rFonts w:ascii="Arial" w:hAnsi="Arial" w:cs="Arial"/>
          <w:sz w:val="20"/>
          <w:szCs w:val="20"/>
        </w:rPr>
        <w:t xml:space="preserve">, popř. práce, jimiž je zajišťována realizace </w:t>
      </w:r>
      <w:r w:rsidRPr="00061F10">
        <w:rPr>
          <w:rFonts w:ascii="Arial" w:hAnsi="Arial" w:cs="Arial"/>
          <w:sz w:val="20"/>
          <w:szCs w:val="20"/>
        </w:rPr>
        <w:t>díla budou zhotovitelem prováděny průběžně</w:t>
      </w:r>
      <w:r w:rsidR="00B16A9B" w:rsidRPr="00061F10">
        <w:rPr>
          <w:rFonts w:ascii="Arial" w:hAnsi="Arial" w:cs="Arial"/>
          <w:sz w:val="20"/>
          <w:szCs w:val="20"/>
        </w:rPr>
        <w:t>,</w:t>
      </w:r>
      <w:r w:rsidRPr="00061F10">
        <w:rPr>
          <w:rFonts w:ascii="Arial" w:hAnsi="Arial" w:cs="Arial"/>
          <w:sz w:val="20"/>
          <w:szCs w:val="20"/>
        </w:rPr>
        <w:t xml:space="preserve"> od účinnosti smlouvy až do předání řádně </w:t>
      </w:r>
      <w:r w:rsidR="00B16A9B" w:rsidRPr="00061F10">
        <w:rPr>
          <w:rFonts w:ascii="Arial" w:hAnsi="Arial" w:cs="Arial"/>
          <w:sz w:val="20"/>
          <w:szCs w:val="20"/>
        </w:rPr>
        <w:t xml:space="preserve">dokončeného </w:t>
      </w:r>
      <w:r w:rsidRPr="00061F10">
        <w:rPr>
          <w:rFonts w:ascii="Arial" w:hAnsi="Arial" w:cs="Arial"/>
          <w:sz w:val="20"/>
          <w:szCs w:val="20"/>
        </w:rPr>
        <w:t xml:space="preserve">díla </w:t>
      </w:r>
      <w:r w:rsidR="00295F7A" w:rsidRPr="00061F10">
        <w:rPr>
          <w:rFonts w:ascii="Arial" w:hAnsi="Arial" w:cs="Arial"/>
          <w:sz w:val="20"/>
          <w:szCs w:val="20"/>
        </w:rPr>
        <w:t>jako celku</w:t>
      </w:r>
      <w:r w:rsidRPr="00061F10">
        <w:rPr>
          <w:rFonts w:ascii="Arial" w:hAnsi="Arial" w:cs="Arial"/>
          <w:sz w:val="20"/>
          <w:szCs w:val="20"/>
        </w:rPr>
        <w:t>, a to při dodržení následujících dílčích termínů realizace díla (předání příslušných, řádně vyhotovených, výstupů objednateli):</w:t>
      </w:r>
    </w:p>
    <w:p w14:paraId="1130FD5E" w14:textId="54075F53" w:rsidR="009971A2" w:rsidRPr="00061F10" w:rsidRDefault="009971A2" w:rsidP="009971A2">
      <w:pPr>
        <w:spacing w:before="120"/>
        <w:ind w:left="425" w:hanging="425"/>
        <w:rPr>
          <w:rFonts w:ascii="Arial" w:hAnsi="Arial" w:cs="Arial"/>
          <w:b/>
          <w:bCs/>
          <w:sz w:val="20"/>
          <w:szCs w:val="20"/>
        </w:rPr>
      </w:pPr>
      <w:r w:rsidRPr="00061F10">
        <w:rPr>
          <w:rFonts w:ascii="Arial" w:hAnsi="Arial" w:cs="Arial"/>
          <w:sz w:val="20"/>
          <w:szCs w:val="20"/>
        </w:rPr>
        <w:t xml:space="preserve">1. </w:t>
      </w:r>
      <w:r w:rsidRPr="00061F10">
        <w:rPr>
          <w:rFonts w:ascii="Arial" w:hAnsi="Arial" w:cs="Arial"/>
          <w:sz w:val="20"/>
          <w:szCs w:val="20"/>
        </w:rPr>
        <w:tab/>
        <w:t xml:space="preserve">Zhotovitel si vyžádá pro zařizované území od Agentury ochrany přírody a krajiny České republiky (dále jako </w:t>
      </w:r>
      <w:r w:rsidRPr="00061F10">
        <w:rPr>
          <w:rFonts w:ascii="Arial" w:hAnsi="Arial" w:cs="Arial"/>
          <w:b/>
          <w:bCs/>
          <w:i/>
          <w:iCs/>
          <w:sz w:val="20"/>
          <w:szCs w:val="20"/>
        </w:rPr>
        <w:t>„AOPK ČR“</w:t>
      </w:r>
      <w:r w:rsidRPr="00061F10">
        <w:rPr>
          <w:rFonts w:ascii="Arial" w:hAnsi="Arial" w:cs="Arial"/>
          <w:sz w:val="20"/>
          <w:szCs w:val="20"/>
        </w:rPr>
        <w:t>) vektorové vrstvy hranic zvláště chráněných území (včetně zonace chráněných krajinných oblastí), jejich ochranných pásem</w:t>
      </w:r>
      <w:r w:rsidR="0041379A" w:rsidRPr="00061F10">
        <w:rPr>
          <w:rFonts w:ascii="Arial" w:hAnsi="Arial" w:cs="Arial"/>
          <w:sz w:val="20"/>
          <w:szCs w:val="20"/>
        </w:rPr>
        <w:t xml:space="preserve"> </w:t>
      </w:r>
      <w:r w:rsidRPr="00061F10">
        <w:rPr>
          <w:rFonts w:ascii="Arial" w:hAnsi="Arial" w:cs="Arial"/>
          <w:sz w:val="20"/>
          <w:szCs w:val="20"/>
        </w:rPr>
        <w:t xml:space="preserve">a evropsky významných lokalit. </w:t>
      </w:r>
    </w:p>
    <w:p w14:paraId="1F74AAD5" w14:textId="41EC078E" w:rsidR="009971A2" w:rsidRPr="00061F10" w:rsidRDefault="009971A2" w:rsidP="005F1D09">
      <w:pPr>
        <w:spacing w:before="120" w:after="120"/>
        <w:ind w:left="425" w:hanging="425"/>
        <w:jc w:val="right"/>
        <w:rPr>
          <w:rFonts w:ascii="Arial" w:hAnsi="Arial" w:cs="Arial"/>
          <w:b/>
          <w:bCs/>
          <w:sz w:val="20"/>
          <w:szCs w:val="20"/>
        </w:rPr>
      </w:pPr>
      <w:r w:rsidRPr="00061F10">
        <w:rPr>
          <w:rFonts w:ascii="Arial" w:hAnsi="Arial" w:cs="Arial"/>
          <w:b/>
          <w:bCs/>
          <w:sz w:val="20"/>
          <w:szCs w:val="20"/>
        </w:rPr>
        <w:tab/>
        <w:t xml:space="preserve">Termín: do 31. 1. </w:t>
      </w:r>
      <w:r w:rsidR="008622DE" w:rsidRPr="00061F10">
        <w:rPr>
          <w:rFonts w:ascii="Arial" w:hAnsi="Arial" w:cs="Arial"/>
          <w:b/>
          <w:bCs/>
          <w:sz w:val="20"/>
          <w:szCs w:val="20"/>
        </w:rPr>
        <w:t>202</w:t>
      </w:r>
      <w:r w:rsidR="00743FDB" w:rsidRPr="00061F10">
        <w:rPr>
          <w:rFonts w:ascii="Arial" w:hAnsi="Arial" w:cs="Arial"/>
          <w:b/>
          <w:bCs/>
          <w:sz w:val="20"/>
          <w:szCs w:val="20"/>
        </w:rPr>
        <w:t>4</w:t>
      </w:r>
      <w:r w:rsidRPr="00061F10">
        <w:rPr>
          <w:rFonts w:ascii="Arial" w:hAnsi="Arial" w:cs="Arial"/>
          <w:b/>
          <w:bCs/>
          <w:sz w:val="20"/>
          <w:szCs w:val="20"/>
        </w:rPr>
        <w:t>.</w:t>
      </w:r>
    </w:p>
    <w:p w14:paraId="01E123A4" w14:textId="1AA79E43" w:rsidR="009971A2" w:rsidRPr="00061F10" w:rsidRDefault="00FE3FB2" w:rsidP="009971A2">
      <w:pPr>
        <w:ind w:left="426" w:hanging="426"/>
        <w:rPr>
          <w:rFonts w:ascii="Arial" w:hAnsi="Arial" w:cs="Arial"/>
          <w:color w:val="000000" w:themeColor="text1"/>
          <w:sz w:val="20"/>
          <w:szCs w:val="20"/>
        </w:rPr>
      </w:pPr>
      <w:r w:rsidRPr="00061F10">
        <w:rPr>
          <w:rFonts w:ascii="Arial" w:hAnsi="Arial" w:cs="Arial"/>
          <w:sz w:val="20"/>
          <w:szCs w:val="20"/>
        </w:rPr>
        <w:t>2</w:t>
      </w:r>
      <w:r w:rsidR="009971A2" w:rsidRPr="00061F10">
        <w:rPr>
          <w:rFonts w:ascii="Arial" w:hAnsi="Arial" w:cs="Arial"/>
          <w:sz w:val="20"/>
          <w:szCs w:val="20"/>
        </w:rPr>
        <w:t xml:space="preserve">. </w:t>
      </w:r>
      <w:r w:rsidR="009971A2" w:rsidRPr="00061F10">
        <w:rPr>
          <w:rFonts w:ascii="Arial" w:hAnsi="Arial" w:cs="Arial"/>
          <w:sz w:val="20"/>
          <w:szCs w:val="20"/>
        </w:rPr>
        <w:tab/>
      </w:r>
      <w:r w:rsidR="0041379A" w:rsidRPr="00061F10">
        <w:rPr>
          <w:rFonts w:ascii="Arial" w:hAnsi="Arial" w:cs="Arial"/>
          <w:sz w:val="20"/>
          <w:szCs w:val="20"/>
        </w:rPr>
        <w:t>Pěstebním inspektorem objednatele</w:t>
      </w:r>
      <w:r w:rsidR="009971A2" w:rsidRPr="00061F10">
        <w:rPr>
          <w:rFonts w:ascii="Arial" w:hAnsi="Arial" w:cs="Arial"/>
          <w:sz w:val="20"/>
          <w:szCs w:val="20"/>
        </w:rPr>
        <w:t xml:space="preserve"> zkontrolovaná a odsouhlasená předběžná zpráva k základnímu šetření včetně návrhu rámcových směrnic hospodaření vypracovaných zhotovitelem na </w:t>
      </w:r>
      <w:r w:rsidR="009971A2" w:rsidRPr="00061F10">
        <w:rPr>
          <w:rFonts w:ascii="Arial" w:hAnsi="Arial" w:cs="Arial"/>
          <w:color w:val="000000" w:themeColor="text1"/>
          <w:sz w:val="20"/>
          <w:szCs w:val="20"/>
        </w:rPr>
        <w:t>podkladě hospodářských cílů a základních hospodářských doporučení (ZHD) předaných objednatelem (viz Článek</w:t>
      </w:r>
      <w:r w:rsidR="00B16A9B"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III.</w:t>
      </w:r>
      <w:r w:rsidR="0061266B"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 xml:space="preserve">odst. III.1. body </w:t>
      </w:r>
      <w:r w:rsidRPr="00061F10">
        <w:rPr>
          <w:rFonts w:ascii="Arial" w:hAnsi="Arial" w:cs="Arial"/>
          <w:color w:val="000000" w:themeColor="text1"/>
          <w:sz w:val="20"/>
          <w:szCs w:val="20"/>
        </w:rPr>
        <w:t>12</w:t>
      </w:r>
      <w:r w:rsidR="009971A2" w:rsidRPr="00061F10">
        <w:rPr>
          <w:rFonts w:ascii="Arial" w:hAnsi="Arial" w:cs="Arial"/>
          <w:color w:val="000000" w:themeColor="text1"/>
          <w:sz w:val="20"/>
          <w:szCs w:val="20"/>
        </w:rPr>
        <w:t>. a </w:t>
      </w:r>
      <w:r w:rsidRPr="00061F10">
        <w:rPr>
          <w:rFonts w:ascii="Arial" w:hAnsi="Arial" w:cs="Arial"/>
          <w:color w:val="000000" w:themeColor="text1"/>
          <w:sz w:val="20"/>
          <w:szCs w:val="20"/>
        </w:rPr>
        <w:t>13</w:t>
      </w:r>
      <w:r w:rsidR="009971A2" w:rsidRPr="00061F10">
        <w:rPr>
          <w:rFonts w:ascii="Arial" w:hAnsi="Arial" w:cs="Arial"/>
          <w:color w:val="000000" w:themeColor="text1"/>
          <w:sz w:val="20"/>
          <w:szCs w:val="20"/>
        </w:rPr>
        <w:t>. smlouvy) a příslušných oblastních plánů rozvoje lesů (OPRL).</w:t>
      </w:r>
    </w:p>
    <w:p w14:paraId="352104F3" w14:textId="585835FF"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 xml:space="preserve">Termín: do 15. 3. </w:t>
      </w:r>
      <w:r w:rsidR="000737F5"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4</w:t>
      </w:r>
    </w:p>
    <w:p w14:paraId="755297B3" w14:textId="6635E720" w:rsidR="009971A2" w:rsidRPr="00061F10" w:rsidRDefault="00FE3FB2"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lastRenderedPageBreak/>
        <w:t>3</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Předání podkladů uvedených v Článku IV. bodu 14. smlouvy, se zapracovanými připomínkami </w:t>
      </w:r>
      <w:r w:rsidR="00C40209" w:rsidRPr="00061F10">
        <w:rPr>
          <w:rFonts w:ascii="Arial" w:hAnsi="Arial" w:cs="Arial"/>
          <w:color w:val="000000" w:themeColor="text1"/>
          <w:sz w:val="20"/>
          <w:szCs w:val="20"/>
        </w:rPr>
        <w:t>lesních</w:t>
      </w:r>
      <w:r w:rsidR="009971A2" w:rsidRPr="00061F10">
        <w:rPr>
          <w:rFonts w:ascii="Arial" w:hAnsi="Arial" w:cs="Arial"/>
          <w:color w:val="000000" w:themeColor="text1"/>
          <w:sz w:val="20"/>
          <w:szCs w:val="20"/>
        </w:rPr>
        <w:t xml:space="preserve"> (</w:t>
      </w:r>
      <w:r w:rsidR="00C40209" w:rsidRPr="00061F10">
        <w:rPr>
          <w:rFonts w:ascii="Arial" w:hAnsi="Arial" w:cs="Arial"/>
          <w:color w:val="000000" w:themeColor="text1"/>
          <w:sz w:val="20"/>
          <w:szCs w:val="20"/>
        </w:rPr>
        <w:t>pěstebního inspektora</w:t>
      </w:r>
      <w:r w:rsidR="009971A2" w:rsidRPr="00061F10">
        <w:rPr>
          <w:rFonts w:ascii="Arial" w:hAnsi="Arial" w:cs="Arial"/>
          <w:color w:val="000000" w:themeColor="text1"/>
          <w:sz w:val="20"/>
          <w:szCs w:val="20"/>
        </w:rPr>
        <w:t>), alespoň v rozsahu 40 % z předběžného plošného rozsahu LHC uvedeného v Článku II. bodu 2. smlouvy.</w:t>
      </w:r>
    </w:p>
    <w:p w14:paraId="7C92A9E1" w14:textId="539AFD98"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 xml:space="preserve">Termín: do </w:t>
      </w:r>
      <w:r w:rsidR="00910D84" w:rsidRPr="00061F10">
        <w:rPr>
          <w:rFonts w:ascii="Arial" w:hAnsi="Arial" w:cs="Arial"/>
          <w:b/>
          <w:bCs/>
          <w:color w:val="000000" w:themeColor="text1"/>
          <w:sz w:val="20"/>
          <w:szCs w:val="20"/>
        </w:rPr>
        <w:t>1</w:t>
      </w:r>
      <w:r w:rsidRPr="00061F10">
        <w:rPr>
          <w:rFonts w:ascii="Arial" w:hAnsi="Arial" w:cs="Arial"/>
          <w:b/>
          <w:bCs/>
          <w:color w:val="000000" w:themeColor="text1"/>
          <w:sz w:val="20"/>
          <w:szCs w:val="20"/>
        </w:rPr>
        <w:t xml:space="preserve">. </w:t>
      </w:r>
      <w:r w:rsidR="00910D84" w:rsidRPr="00061F10">
        <w:rPr>
          <w:rFonts w:ascii="Arial" w:hAnsi="Arial" w:cs="Arial"/>
          <w:b/>
          <w:bCs/>
          <w:color w:val="000000" w:themeColor="text1"/>
          <w:sz w:val="20"/>
          <w:szCs w:val="20"/>
        </w:rPr>
        <w:t>8</w:t>
      </w:r>
      <w:r w:rsidRPr="00061F10">
        <w:rPr>
          <w:rFonts w:ascii="Arial" w:hAnsi="Arial" w:cs="Arial"/>
          <w:b/>
          <w:bCs/>
          <w:color w:val="000000" w:themeColor="text1"/>
          <w:sz w:val="20"/>
          <w:szCs w:val="20"/>
        </w:rPr>
        <w:t xml:space="preserve">. </w:t>
      </w:r>
      <w:r w:rsidR="003F4697"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4</w:t>
      </w:r>
    </w:p>
    <w:p w14:paraId="218C26AF" w14:textId="0032BD5A" w:rsidR="009971A2" w:rsidRPr="00061F10" w:rsidRDefault="00FE3FB2"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4</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Předání podkladů uvedených v Článku IV. bodu 14 smlouvy, se zapracovanými připomínkami </w:t>
      </w:r>
      <w:r w:rsidR="002B126B" w:rsidRPr="00061F10">
        <w:rPr>
          <w:rFonts w:ascii="Arial" w:hAnsi="Arial" w:cs="Arial"/>
          <w:color w:val="000000" w:themeColor="text1"/>
          <w:sz w:val="20"/>
          <w:szCs w:val="20"/>
        </w:rPr>
        <w:t xml:space="preserve">lesních (pěstebního inspektora), </w:t>
      </w:r>
      <w:r w:rsidR="009971A2" w:rsidRPr="00061F10">
        <w:rPr>
          <w:rFonts w:ascii="Arial" w:hAnsi="Arial" w:cs="Arial"/>
          <w:color w:val="000000" w:themeColor="text1"/>
          <w:sz w:val="20"/>
          <w:szCs w:val="20"/>
        </w:rPr>
        <w:t xml:space="preserve">alespoň v rozsahu </w:t>
      </w:r>
      <w:r w:rsidR="002B126B" w:rsidRPr="00061F10">
        <w:rPr>
          <w:rFonts w:ascii="Arial" w:hAnsi="Arial" w:cs="Arial"/>
          <w:color w:val="000000" w:themeColor="text1"/>
          <w:sz w:val="20"/>
          <w:szCs w:val="20"/>
        </w:rPr>
        <w:t>80</w:t>
      </w:r>
      <w:r w:rsidR="009971A2" w:rsidRPr="00061F10">
        <w:rPr>
          <w:rFonts w:ascii="Arial" w:hAnsi="Arial" w:cs="Arial"/>
          <w:color w:val="000000" w:themeColor="text1"/>
          <w:sz w:val="20"/>
          <w:szCs w:val="20"/>
        </w:rPr>
        <w:t xml:space="preserve"> % z předběžného plošného rozsahu LHC uvedeného v Článku II. bodu 2. smlouvy. </w:t>
      </w:r>
    </w:p>
    <w:p w14:paraId="18B4CA7D" w14:textId="33EBB4B4"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Termín: do 30. 9.</w:t>
      </w:r>
      <w:r w:rsidR="003F4697" w:rsidRPr="00061F10">
        <w:rPr>
          <w:rFonts w:ascii="Arial" w:hAnsi="Arial" w:cs="Arial"/>
          <w:b/>
          <w:bCs/>
          <w:color w:val="000000" w:themeColor="text1"/>
          <w:sz w:val="20"/>
          <w:szCs w:val="20"/>
        </w:rPr>
        <w:t xml:space="preserve"> 202</w:t>
      </w:r>
      <w:r w:rsidR="00743FDB" w:rsidRPr="00061F10">
        <w:rPr>
          <w:rFonts w:ascii="Arial" w:hAnsi="Arial" w:cs="Arial"/>
          <w:b/>
          <w:bCs/>
          <w:color w:val="000000" w:themeColor="text1"/>
          <w:sz w:val="20"/>
          <w:szCs w:val="20"/>
        </w:rPr>
        <w:t>4</w:t>
      </w:r>
    </w:p>
    <w:p w14:paraId="6AC8D8C0" w14:textId="47B54B49" w:rsidR="009971A2" w:rsidRPr="00061F10" w:rsidRDefault="00193F2D"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5</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Předání podkladů uvedených v Článku IV. bodu 16. smlouvy alespoň v rozsahu </w:t>
      </w:r>
      <w:r w:rsidR="00B76447" w:rsidRPr="00061F10">
        <w:rPr>
          <w:rFonts w:ascii="Arial" w:hAnsi="Arial" w:cs="Arial"/>
          <w:color w:val="000000" w:themeColor="text1"/>
          <w:sz w:val="20"/>
          <w:szCs w:val="20"/>
        </w:rPr>
        <w:t>40</w:t>
      </w:r>
      <w:r w:rsidR="0061266B"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 xml:space="preserve">% z minimálního rozsahu </w:t>
      </w:r>
      <w:proofErr w:type="spellStart"/>
      <w:r w:rsidR="009971A2" w:rsidRPr="00061F10">
        <w:rPr>
          <w:rFonts w:ascii="Arial" w:hAnsi="Arial" w:cs="Arial"/>
          <w:color w:val="000000" w:themeColor="text1"/>
          <w:sz w:val="20"/>
          <w:szCs w:val="20"/>
        </w:rPr>
        <w:t>relaskopování</w:t>
      </w:r>
      <w:proofErr w:type="spellEnd"/>
      <w:r w:rsidR="009971A2" w:rsidRPr="00061F10">
        <w:rPr>
          <w:rFonts w:ascii="Arial" w:hAnsi="Arial" w:cs="Arial"/>
          <w:color w:val="000000" w:themeColor="text1"/>
          <w:sz w:val="20"/>
          <w:szCs w:val="20"/>
        </w:rPr>
        <w:t xml:space="preserve"> uveden</w:t>
      </w:r>
      <w:r w:rsidR="0061266B" w:rsidRPr="00061F10">
        <w:rPr>
          <w:rFonts w:ascii="Arial" w:hAnsi="Arial" w:cs="Arial"/>
          <w:color w:val="000000" w:themeColor="text1"/>
          <w:sz w:val="20"/>
          <w:szCs w:val="20"/>
        </w:rPr>
        <w:t>ých</w:t>
      </w:r>
      <w:r w:rsidR="009971A2" w:rsidRPr="00061F10">
        <w:rPr>
          <w:rFonts w:ascii="Arial" w:hAnsi="Arial" w:cs="Arial"/>
          <w:color w:val="000000" w:themeColor="text1"/>
          <w:sz w:val="20"/>
          <w:szCs w:val="20"/>
        </w:rPr>
        <w:t xml:space="preserve"> v</w:t>
      </w:r>
      <w:r w:rsidR="0061266B" w:rsidRPr="00061F10">
        <w:rPr>
          <w:rFonts w:ascii="Arial" w:hAnsi="Arial" w:cs="Arial"/>
          <w:color w:val="000000" w:themeColor="text1"/>
          <w:sz w:val="20"/>
          <w:szCs w:val="20"/>
        </w:rPr>
        <w:t xml:space="preserve"> Článku V. </w:t>
      </w:r>
      <w:r w:rsidR="009971A2" w:rsidRPr="00061F10">
        <w:rPr>
          <w:rFonts w:ascii="Arial" w:hAnsi="Arial" w:cs="Arial"/>
          <w:color w:val="000000" w:themeColor="text1"/>
          <w:sz w:val="20"/>
          <w:szCs w:val="20"/>
        </w:rPr>
        <w:t>odst. V.1. smlouvy.</w:t>
      </w:r>
    </w:p>
    <w:p w14:paraId="3630388F" w14:textId="74802385"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 xml:space="preserve">Termín: do 30. 9. </w:t>
      </w:r>
      <w:r w:rsidR="003F4697"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4</w:t>
      </w:r>
    </w:p>
    <w:p w14:paraId="72F694B2" w14:textId="1116132D" w:rsidR="009971A2" w:rsidRPr="00061F10" w:rsidRDefault="00193F2D"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6</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Předání podkladů uvedených v Článku IV. bodu 16. smlouvy alespoň v rozsahu 80</w:t>
      </w:r>
      <w:r w:rsidR="0061266B"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 xml:space="preserve">% z minimálního rozsahu </w:t>
      </w:r>
      <w:proofErr w:type="spellStart"/>
      <w:r w:rsidR="009971A2" w:rsidRPr="00061F10">
        <w:rPr>
          <w:rFonts w:ascii="Arial" w:hAnsi="Arial" w:cs="Arial"/>
          <w:color w:val="000000" w:themeColor="text1"/>
          <w:sz w:val="20"/>
          <w:szCs w:val="20"/>
        </w:rPr>
        <w:t>relaskopování</w:t>
      </w:r>
      <w:proofErr w:type="spellEnd"/>
      <w:r w:rsidR="009971A2" w:rsidRPr="00061F10">
        <w:rPr>
          <w:rFonts w:ascii="Arial" w:hAnsi="Arial" w:cs="Arial"/>
          <w:color w:val="000000" w:themeColor="text1"/>
          <w:sz w:val="20"/>
          <w:szCs w:val="20"/>
        </w:rPr>
        <w:t xml:space="preserve"> uvedeného v</w:t>
      </w:r>
      <w:r w:rsidR="0061266B" w:rsidRPr="00061F10">
        <w:rPr>
          <w:rFonts w:ascii="Arial" w:hAnsi="Arial" w:cs="Arial"/>
          <w:color w:val="000000" w:themeColor="text1"/>
          <w:sz w:val="20"/>
          <w:szCs w:val="20"/>
        </w:rPr>
        <w:t xml:space="preserve"> Článku V. </w:t>
      </w:r>
      <w:r w:rsidR="009971A2" w:rsidRPr="00061F10">
        <w:rPr>
          <w:rFonts w:ascii="Arial" w:hAnsi="Arial" w:cs="Arial"/>
          <w:color w:val="000000" w:themeColor="text1"/>
          <w:sz w:val="20"/>
          <w:szCs w:val="20"/>
        </w:rPr>
        <w:t>odst. V.1. smlouvy.</w:t>
      </w:r>
    </w:p>
    <w:p w14:paraId="78B36D31" w14:textId="72DFA61E"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 xml:space="preserve">Termín: do 31. 10. </w:t>
      </w:r>
      <w:r w:rsidR="003F4697"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4</w:t>
      </w:r>
    </w:p>
    <w:p w14:paraId="1670ECCF" w14:textId="16EA6F28" w:rsidR="009971A2" w:rsidRPr="00061F10" w:rsidRDefault="00193F2D"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7</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Předání podkladů uvedených v Článku IV. bodu 16. smlouvy pro 100</w:t>
      </w:r>
      <w:r w:rsidR="0061266B"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 xml:space="preserve">% minimálního rozsahu </w:t>
      </w:r>
      <w:proofErr w:type="spellStart"/>
      <w:r w:rsidR="009971A2" w:rsidRPr="00061F10">
        <w:rPr>
          <w:rFonts w:ascii="Arial" w:hAnsi="Arial" w:cs="Arial"/>
          <w:color w:val="000000" w:themeColor="text1"/>
          <w:sz w:val="20"/>
          <w:szCs w:val="20"/>
        </w:rPr>
        <w:t>relaskopování</w:t>
      </w:r>
      <w:proofErr w:type="spellEnd"/>
      <w:r w:rsidR="009971A2" w:rsidRPr="00061F10">
        <w:rPr>
          <w:rFonts w:ascii="Arial" w:hAnsi="Arial" w:cs="Arial"/>
          <w:color w:val="000000" w:themeColor="text1"/>
          <w:sz w:val="20"/>
          <w:szCs w:val="20"/>
        </w:rPr>
        <w:t xml:space="preserve"> uvedeného v</w:t>
      </w:r>
      <w:r w:rsidR="0061266B" w:rsidRPr="00061F10">
        <w:rPr>
          <w:rFonts w:ascii="Arial" w:hAnsi="Arial" w:cs="Arial"/>
          <w:color w:val="000000" w:themeColor="text1"/>
          <w:sz w:val="20"/>
          <w:szCs w:val="20"/>
        </w:rPr>
        <w:t xml:space="preserve"> Článku V. </w:t>
      </w:r>
      <w:r w:rsidR="009971A2" w:rsidRPr="00061F10">
        <w:rPr>
          <w:rFonts w:ascii="Arial" w:hAnsi="Arial" w:cs="Arial"/>
          <w:color w:val="000000" w:themeColor="text1"/>
          <w:sz w:val="20"/>
          <w:szCs w:val="20"/>
        </w:rPr>
        <w:t xml:space="preserve">odst. V.1. smlouvy. </w:t>
      </w:r>
    </w:p>
    <w:p w14:paraId="05398C5B" w14:textId="60CAFEAB"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 xml:space="preserve">Termín: do </w:t>
      </w:r>
      <w:r w:rsidR="00102841" w:rsidRPr="00061F10">
        <w:rPr>
          <w:rFonts w:ascii="Arial" w:hAnsi="Arial" w:cs="Arial"/>
          <w:b/>
          <w:bCs/>
          <w:color w:val="000000" w:themeColor="text1"/>
          <w:sz w:val="20"/>
          <w:szCs w:val="20"/>
        </w:rPr>
        <w:t>29</w:t>
      </w:r>
      <w:r w:rsidRPr="00061F10">
        <w:rPr>
          <w:rFonts w:ascii="Arial" w:hAnsi="Arial" w:cs="Arial"/>
          <w:b/>
          <w:bCs/>
          <w:color w:val="000000" w:themeColor="text1"/>
          <w:sz w:val="20"/>
          <w:szCs w:val="20"/>
        </w:rPr>
        <w:t xml:space="preserve">. 11. </w:t>
      </w:r>
      <w:r w:rsidR="003F4697"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4</w:t>
      </w:r>
    </w:p>
    <w:p w14:paraId="0BCA39A8" w14:textId="2D555B7D" w:rsidR="009971A2" w:rsidRPr="00061F10" w:rsidRDefault="00193F2D"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8</w:t>
      </w:r>
      <w:r w:rsidR="00797083" w:rsidRPr="00061F10">
        <w:rPr>
          <w:rFonts w:ascii="Arial" w:hAnsi="Arial" w:cs="Arial"/>
          <w:color w:val="000000" w:themeColor="text1"/>
          <w:sz w:val="20"/>
          <w:szCs w:val="20"/>
        </w:rPr>
        <w:t>.</w:t>
      </w:r>
      <w:r w:rsidR="009971A2" w:rsidRPr="00061F10">
        <w:rPr>
          <w:rFonts w:ascii="Arial" w:hAnsi="Arial" w:cs="Arial"/>
          <w:color w:val="000000" w:themeColor="text1"/>
          <w:sz w:val="20"/>
          <w:szCs w:val="20"/>
        </w:rPr>
        <w:tab/>
        <w:t xml:space="preserve">Předání podkladů uvedených v Článku IV. bod 14. smlouvy, </w:t>
      </w:r>
      <w:r w:rsidR="00F81001" w:rsidRPr="00061F10">
        <w:rPr>
          <w:rFonts w:ascii="Arial" w:hAnsi="Arial" w:cs="Arial"/>
          <w:color w:val="000000" w:themeColor="text1"/>
          <w:sz w:val="20"/>
          <w:szCs w:val="20"/>
        </w:rPr>
        <w:t xml:space="preserve">se zapracovanými připomínkami lesních (pěstebního inspektora), </w:t>
      </w:r>
      <w:r w:rsidR="009971A2" w:rsidRPr="00061F10">
        <w:rPr>
          <w:rFonts w:ascii="Arial" w:hAnsi="Arial" w:cs="Arial"/>
          <w:color w:val="000000" w:themeColor="text1"/>
          <w:sz w:val="20"/>
          <w:szCs w:val="20"/>
        </w:rPr>
        <w:t>na 100 % z předběžného plošného rozsahu LHC uvedeného v Článku II. bod</w:t>
      </w:r>
      <w:r w:rsidR="0061266B" w:rsidRPr="00061F10">
        <w:rPr>
          <w:rFonts w:ascii="Arial" w:hAnsi="Arial" w:cs="Arial"/>
          <w:color w:val="000000" w:themeColor="text1"/>
          <w:sz w:val="20"/>
          <w:szCs w:val="20"/>
        </w:rPr>
        <w:t>u</w:t>
      </w:r>
      <w:r w:rsidR="009971A2" w:rsidRPr="00061F10">
        <w:rPr>
          <w:rFonts w:ascii="Arial" w:hAnsi="Arial" w:cs="Arial"/>
          <w:color w:val="000000" w:themeColor="text1"/>
          <w:sz w:val="20"/>
          <w:szCs w:val="20"/>
        </w:rPr>
        <w:t xml:space="preserve"> 2. smlouvy.</w:t>
      </w:r>
    </w:p>
    <w:p w14:paraId="68129727" w14:textId="206479BC"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 xml:space="preserve">Termín: do </w:t>
      </w:r>
      <w:r w:rsidR="00743FDB" w:rsidRPr="00061F10">
        <w:rPr>
          <w:rFonts w:ascii="Arial" w:hAnsi="Arial" w:cs="Arial"/>
          <w:b/>
          <w:bCs/>
          <w:color w:val="000000" w:themeColor="text1"/>
          <w:sz w:val="20"/>
          <w:szCs w:val="20"/>
        </w:rPr>
        <w:t>29</w:t>
      </w:r>
      <w:r w:rsidRPr="00061F10">
        <w:rPr>
          <w:rFonts w:ascii="Arial" w:hAnsi="Arial" w:cs="Arial"/>
          <w:b/>
          <w:bCs/>
          <w:color w:val="000000" w:themeColor="text1"/>
          <w:sz w:val="20"/>
          <w:szCs w:val="20"/>
        </w:rPr>
        <w:t xml:space="preserve">. 11. </w:t>
      </w:r>
      <w:r w:rsidR="003F4697"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4</w:t>
      </w:r>
    </w:p>
    <w:p w14:paraId="7E0C9B99" w14:textId="7912CEC6" w:rsidR="009971A2" w:rsidRPr="00061F10" w:rsidRDefault="00193F2D"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9</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Prozatímní mapy v měřítku </w:t>
      </w:r>
      <w:proofErr w:type="gramStart"/>
      <w:r w:rsidR="009971A2" w:rsidRPr="00061F10">
        <w:rPr>
          <w:rFonts w:ascii="Arial" w:hAnsi="Arial" w:cs="Arial"/>
          <w:color w:val="000000" w:themeColor="text1"/>
          <w:sz w:val="20"/>
          <w:szCs w:val="20"/>
        </w:rPr>
        <w:t>1 :</w:t>
      </w:r>
      <w:proofErr w:type="gramEnd"/>
      <w:r w:rsidR="009971A2" w:rsidRPr="00061F10">
        <w:rPr>
          <w:rFonts w:ascii="Arial" w:hAnsi="Arial" w:cs="Arial"/>
          <w:color w:val="000000" w:themeColor="text1"/>
          <w:sz w:val="20"/>
          <w:szCs w:val="20"/>
        </w:rPr>
        <w:t xml:space="preserve"> 10 000, tištěné i ve formátu </w:t>
      </w:r>
      <w:proofErr w:type="spellStart"/>
      <w:r w:rsidR="009971A2" w:rsidRPr="00061F10">
        <w:rPr>
          <w:rFonts w:ascii="Arial" w:hAnsi="Arial" w:cs="Arial"/>
          <w:color w:val="000000" w:themeColor="text1"/>
          <w:sz w:val="20"/>
          <w:szCs w:val="20"/>
        </w:rPr>
        <w:t>pdf</w:t>
      </w:r>
      <w:proofErr w:type="spellEnd"/>
      <w:r w:rsidR="00456EBD" w:rsidRPr="00061F10">
        <w:rPr>
          <w:rFonts w:ascii="Arial" w:hAnsi="Arial" w:cs="Arial"/>
          <w:color w:val="000000" w:themeColor="text1"/>
          <w:sz w:val="20"/>
          <w:szCs w:val="20"/>
        </w:rPr>
        <w:t>:</w:t>
      </w:r>
    </w:p>
    <w:p w14:paraId="35819660" w14:textId="429045C9" w:rsidR="009971A2" w:rsidRPr="00061F10" w:rsidRDefault="009971A2" w:rsidP="00973403">
      <w:pPr>
        <w:spacing w:before="120" w:after="120"/>
        <w:ind w:left="708" w:hanging="282"/>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ab/>
      </w:r>
      <w:r w:rsidR="00456EBD" w:rsidRPr="00061F10">
        <w:rPr>
          <w:rFonts w:ascii="Arial" w:hAnsi="Arial" w:cs="Arial"/>
          <w:b/>
          <w:bCs/>
          <w:color w:val="000000" w:themeColor="text1"/>
          <w:sz w:val="20"/>
          <w:szCs w:val="20"/>
        </w:rPr>
        <w:t>v členění po lesních okrscích</w:t>
      </w:r>
      <w:r w:rsidR="00C96388" w:rsidRPr="00061F10">
        <w:rPr>
          <w:rFonts w:ascii="Arial" w:hAnsi="Arial" w:cs="Arial"/>
          <w:b/>
          <w:bCs/>
          <w:color w:val="000000" w:themeColor="text1"/>
          <w:sz w:val="20"/>
          <w:szCs w:val="20"/>
        </w:rPr>
        <w:t xml:space="preserve"> (4ks)</w:t>
      </w:r>
      <w:r w:rsidR="00456EBD" w:rsidRPr="00061F10">
        <w:rPr>
          <w:rFonts w:ascii="Arial" w:hAnsi="Arial" w:cs="Arial"/>
          <w:b/>
          <w:bCs/>
          <w:color w:val="000000" w:themeColor="text1"/>
          <w:sz w:val="20"/>
          <w:szCs w:val="20"/>
        </w:rPr>
        <w:t xml:space="preserve"> – </w:t>
      </w:r>
      <w:r w:rsidR="00491DFA" w:rsidRPr="00061F10">
        <w:rPr>
          <w:rFonts w:ascii="Arial" w:hAnsi="Arial" w:cs="Arial"/>
          <w:b/>
          <w:bCs/>
          <w:color w:val="000000" w:themeColor="text1"/>
          <w:sz w:val="20"/>
          <w:szCs w:val="20"/>
        </w:rPr>
        <w:t>jedno</w:t>
      </w:r>
      <w:r w:rsidRPr="00061F10">
        <w:rPr>
          <w:rFonts w:ascii="Arial" w:hAnsi="Arial" w:cs="Arial"/>
          <w:b/>
          <w:bCs/>
          <w:color w:val="000000" w:themeColor="text1"/>
          <w:sz w:val="20"/>
          <w:szCs w:val="20"/>
        </w:rPr>
        <w:t xml:space="preserve"> par</w:t>
      </w:r>
      <w:r w:rsidR="00314D60" w:rsidRPr="00061F10">
        <w:rPr>
          <w:rFonts w:ascii="Arial" w:hAnsi="Arial" w:cs="Arial"/>
          <w:b/>
          <w:bCs/>
          <w:color w:val="000000" w:themeColor="text1"/>
          <w:sz w:val="20"/>
          <w:szCs w:val="20"/>
        </w:rPr>
        <w:t>e</w:t>
      </w:r>
      <w:r w:rsidRPr="00061F10">
        <w:rPr>
          <w:rFonts w:ascii="Arial" w:hAnsi="Arial" w:cs="Arial"/>
          <w:b/>
          <w:bCs/>
          <w:color w:val="000000" w:themeColor="text1"/>
          <w:sz w:val="20"/>
          <w:szCs w:val="20"/>
        </w:rPr>
        <w:t xml:space="preserve"> mapy porostní se situací mimo les, s vrstevnicemi, oboustranně foliované, skládané na pěšinky s legendou,</w:t>
      </w:r>
    </w:p>
    <w:p w14:paraId="1AE292E6" w14:textId="25F1A940" w:rsidR="00491DFA" w:rsidRPr="00061F10" w:rsidRDefault="00456EBD" w:rsidP="00491DFA">
      <w:pPr>
        <w:spacing w:before="120" w:after="120"/>
        <w:ind w:left="708" w:hanging="282"/>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 </w:t>
      </w:r>
      <w:r w:rsidR="00121BA2"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v členění LHC</w:t>
      </w:r>
      <w:r w:rsidR="00121BA2" w:rsidRPr="00061F10">
        <w:rPr>
          <w:rFonts w:ascii="Arial" w:hAnsi="Arial" w:cs="Arial"/>
          <w:b/>
          <w:bCs/>
          <w:color w:val="000000" w:themeColor="text1"/>
          <w:sz w:val="20"/>
          <w:szCs w:val="20"/>
        </w:rPr>
        <w:t xml:space="preserve"> </w:t>
      </w:r>
      <w:r w:rsidR="00491DFA" w:rsidRPr="00061F10">
        <w:rPr>
          <w:rFonts w:ascii="Arial" w:hAnsi="Arial" w:cs="Arial"/>
          <w:b/>
          <w:bCs/>
          <w:color w:val="000000" w:themeColor="text1"/>
          <w:sz w:val="20"/>
          <w:szCs w:val="20"/>
        </w:rPr>
        <w:t>v kladu</w:t>
      </w:r>
      <w:r w:rsidR="00121BA2" w:rsidRPr="00061F10">
        <w:rPr>
          <w:rFonts w:ascii="Arial" w:hAnsi="Arial" w:cs="Arial"/>
          <w:b/>
          <w:bCs/>
          <w:color w:val="000000" w:themeColor="text1"/>
          <w:sz w:val="20"/>
          <w:szCs w:val="20"/>
        </w:rPr>
        <w:t xml:space="preserve"> 1/3, 2/3 a 3/3 </w:t>
      </w:r>
      <w:r w:rsidR="00491DFA" w:rsidRPr="00061F10">
        <w:rPr>
          <w:rFonts w:ascii="Arial" w:hAnsi="Arial" w:cs="Arial"/>
          <w:b/>
          <w:bCs/>
          <w:color w:val="000000" w:themeColor="text1"/>
          <w:sz w:val="20"/>
          <w:szCs w:val="20"/>
        </w:rPr>
        <w:t>–</w:t>
      </w:r>
      <w:r w:rsidRPr="00061F10">
        <w:rPr>
          <w:rFonts w:ascii="Arial" w:hAnsi="Arial" w:cs="Arial"/>
          <w:b/>
          <w:bCs/>
          <w:color w:val="000000" w:themeColor="text1"/>
          <w:sz w:val="20"/>
          <w:szCs w:val="20"/>
        </w:rPr>
        <w:t xml:space="preserve"> </w:t>
      </w:r>
      <w:r w:rsidR="00C96388" w:rsidRPr="00061F10">
        <w:rPr>
          <w:rFonts w:ascii="Arial" w:hAnsi="Arial" w:cs="Arial"/>
          <w:b/>
          <w:bCs/>
          <w:color w:val="000000" w:themeColor="text1"/>
          <w:sz w:val="20"/>
          <w:szCs w:val="20"/>
        </w:rPr>
        <w:t>dvě</w:t>
      </w:r>
      <w:r w:rsidRPr="00061F10">
        <w:rPr>
          <w:rFonts w:ascii="Arial" w:hAnsi="Arial" w:cs="Arial"/>
          <w:b/>
          <w:bCs/>
          <w:color w:val="000000" w:themeColor="text1"/>
          <w:sz w:val="20"/>
          <w:szCs w:val="20"/>
        </w:rPr>
        <w:t xml:space="preserve"> pare mapy porostní se situací mimo les, s vrstevnicemi, </w:t>
      </w:r>
      <w:r w:rsidR="00491DFA" w:rsidRPr="00061F10">
        <w:rPr>
          <w:rFonts w:ascii="Arial" w:hAnsi="Arial" w:cs="Arial"/>
          <w:b/>
          <w:bCs/>
          <w:color w:val="000000" w:themeColor="text1"/>
          <w:sz w:val="20"/>
          <w:szCs w:val="20"/>
        </w:rPr>
        <w:t>oboustranně foliované</w:t>
      </w:r>
      <w:r w:rsidR="00121BA2" w:rsidRPr="00061F10">
        <w:rPr>
          <w:rFonts w:ascii="Arial" w:hAnsi="Arial" w:cs="Arial"/>
          <w:b/>
          <w:bCs/>
          <w:color w:val="000000" w:themeColor="text1"/>
          <w:sz w:val="20"/>
          <w:szCs w:val="20"/>
        </w:rPr>
        <w:t>,</w:t>
      </w:r>
      <w:r w:rsidR="00491DFA" w:rsidRPr="00061F10">
        <w:rPr>
          <w:rFonts w:ascii="Arial" w:hAnsi="Arial" w:cs="Arial"/>
          <w:b/>
          <w:bCs/>
          <w:color w:val="000000" w:themeColor="text1"/>
          <w:sz w:val="20"/>
          <w:szCs w:val="20"/>
        </w:rPr>
        <w:t xml:space="preserve"> skládané na pěšinky s legendou,</w:t>
      </w:r>
    </w:p>
    <w:p w14:paraId="63207965" w14:textId="10FBA452" w:rsidR="00DC4FD3" w:rsidRPr="00061F10" w:rsidRDefault="0099490B" w:rsidP="009971A2">
      <w:pPr>
        <w:ind w:left="711" w:hanging="285"/>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 </w:t>
      </w:r>
      <w:r w:rsidR="00121BA2" w:rsidRPr="00061F10">
        <w:rPr>
          <w:rFonts w:ascii="Arial" w:hAnsi="Arial" w:cs="Arial"/>
          <w:b/>
          <w:bCs/>
          <w:color w:val="000000" w:themeColor="text1"/>
          <w:sz w:val="20"/>
          <w:szCs w:val="20"/>
        </w:rPr>
        <w:t xml:space="preserve">  </w:t>
      </w:r>
      <w:r w:rsidR="00DC4FD3" w:rsidRPr="00061F10">
        <w:rPr>
          <w:rFonts w:ascii="Arial" w:hAnsi="Arial" w:cs="Arial"/>
          <w:b/>
          <w:bCs/>
          <w:color w:val="000000" w:themeColor="text1"/>
          <w:sz w:val="20"/>
          <w:szCs w:val="20"/>
        </w:rPr>
        <w:t xml:space="preserve">digitální porostní a obrysové mapy ve formátu </w:t>
      </w:r>
      <w:proofErr w:type="spellStart"/>
      <w:r w:rsidR="00DC4FD3" w:rsidRPr="00061F10">
        <w:rPr>
          <w:rFonts w:ascii="Arial" w:hAnsi="Arial" w:cs="Arial"/>
          <w:b/>
          <w:bCs/>
          <w:color w:val="000000" w:themeColor="text1"/>
          <w:sz w:val="20"/>
          <w:szCs w:val="20"/>
        </w:rPr>
        <w:t>pdf</w:t>
      </w:r>
      <w:proofErr w:type="spellEnd"/>
      <w:r w:rsidRPr="00061F10">
        <w:rPr>
          <w:rFonts w:ascii="Arial" w:hAnsi="Arial" w:cs="Arial"/>
          <w:b/>
          <w:bCs/>
          <w:color w:val="000000" w:themeColor="text1"/>
          <w:sz w:val="20"/>
          <w:szCs w:val="20"/>
        </w:rPr>
        <w:t xml:space="preserve"> na listu velikosti A4</w:t>
      </w:r>
      <w:r w:rsidR="00DC4FD3" w:rsidRPr="00061F10">
        <w:rPr>
          <w:rFonts w:ascii="Arial" w:hAnsi="Arial" w:cs="Arial"/>
          <w:b/>
          <w:bCs/>
          <w:color w:val="000000" w:themeColor="text1"/>
          <w:sz w:val="20"/>
          <w:szCs w:val="20"/>
        </w:rPr>
        <w:t xml:space="preserve"> vyhotovené po jednotlivých odděleních v měřítku </w:t>
      </w:r>
      <w:proofErr w:type="gramStart"/>
      <w:r w:rsidR="00DC4FD3" w:rsidRPr="00061F10">
        <w:rPr>
          <w:rFonts w:ascii="Arial" w:hAnsi="Arial" w:cs="Arial"/>
          <w:b/>
          <w:bCs/>
          <w:color w:val="000000" w:themeColor="text1"/>
          <w:sz w:val="20"/>
          <w:szCs w:val="20"/>
        </w:rPr>
        <w:t>1</w:t>
      </w:r>
      <w:r w:rsidR="00121BA2" w:rsidRPr="00061F10">
        <w:rPr>
          <w:rFonts w:ascii="Arial" w:hAnsi="Arial" w:cs="Arial"/>
          <w:b/>
          <w:bCs/>
          <w:color w:val="000000" w:themeColor="text1"/>
          <w:sz w:val="20"/>
          <w:szCs w:val="20"/>
        </w:rPr>
        <w:t xml:space="preserve"> </w:t>
      </w:r>
      <w:r w:rsidR="00DC4FD3" w:rsidRPr="00061F10">
        <w:rPr>
          <w:rFonts w:ascii="Arial" w:hAnsi="Arial" w:cs="Arial"/>
          <w:b/>
          <w:bCs/>
          <w:color w:val="000000" w:themeColor="text1"/>
          <w:sz w:val="20"/>
          <w:szCs w:val="20"/>
        </w:rPr>
        <w:t>:</w:t>
      </w:r>
      <w:proofErr w:type="gramEnd"/>
      <w:r w:rsidR="00121BA2" w:rsidRPr="00061F10">
        <w:rPr>
          <w:rFonts w:ascii="Arial" w:hAnsi="Arial" w:cs="Arial"/>
          <w:b/>
          <w:bCs/>
          <w:color w:val="000000" w:themeColor="text1"/>
          <w:sz w:val="20"/>
          <w:szCs w:val="20"/>
        </w:rPr>
        <w:t xml:space="preserve"> </w:t>
      </w:r>
      <w:r w:rsidR="00DC4FD3" w:rsidRPr="00061F10">
        <w:rPr>
          <w:rFonts w:ascii="Arial" w:hAnsi="Arial" w:cs="Arial"/>
          <w:b/>
          <w:bCs/>
          <w:color w:val="000000" w:themeColor="text1"/>
          <w:sz w:val="20"/>
          <w:szCs w:val="20"/>
        </w:rPr>
        <w:t>5 000</w:t>
      </w:r>
    </w:p>
    <w:p w14:paraId="1438D546" w14:textId="641E8085"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Termín: do 1</w:t>
      </w:r>
      <w:r w:rsidR="005830D2" w:rsidRPr="00061F10">
        <w:rPr>
          <w:rFonts w:ascii="Arial" w:hAnsi="Arial" w:cs="Arial"/>
          <w:b/>
          <w:bCs/>
          <w:color w:val="000000" w:themeColor="text1"/>
          <w:sz w:val="20"/>
          <w:szCs w:val="20"/>
        </w:rPr>
        <w:t>6</w:t>
      </w:r>
      <w:r w:rsidRPr="00061F10">
        <w:rPr>
          <w:rFonts w:ascii="Arial" w:hAnsi="Arial" w:cs="Arial"/>
          <w:b/>
          <w:bCs/>
          <w:color w:val="000000" w:themeColor="text1"/>
          <w:sz w:val="20"/>
          <w:szCs w:val="20"/>
        </w:rPr>
        <w:t>. 1.</w:t>
      </w:r>
      <w:r w:rsidR="003F4697" w:rsidRPr="00061F10">
        <w:rPr>
          <w:rFonts w:ascii="Arial" w:hAnsi="Arial" w:cs="Arial"/>
          <w:b/>
          <w:bCs/>
          <w:color w:val="000000" w:themeColor="text1"/>
          <w:sz w:val="20"/>
          <w:szCs w:val="20"/>
        </w:rPr>
        <w:t xml:space="preserve"> </w:t>
      </w:r>
      <w:r w:rsidR="00CE7AA5"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5</w:t>
      </w:r>
      <w:r w:rsidRPr="00061F10">
        <w:rPr>
          <w:rFonts w:ascii="Arial" w:hAnsi="Arial" w:cs="Arial"/>
          <w:b/>
          <w:bCs/>
          <w:color w:val="000000" w:themeColor="text1"/>
          <w:sz w:val="20"/>
          <w:szCs w:val="20"/>
        </w:rPr>
        <w:t xml:space="preserve"> </w:t>
      </w:r>
    </w:p>
    <w:p w14:paraId="635A8AEF" w14:textId="73084344" w:rsidR="009971A2" w:rsidRPr="00061F10" w:rsidRDefault="009971A2"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1</w:t>
      </w:r>
      <w:r w:rsidR="00193F2D" w:rsidRPr="00061F10">
        <w:rPr>
          <w:rFonts w:ascii="Arial" w:hAnsi="Arial" w:cs="Arial"/>
          <w:color w:val="000000" w:themeColor="text1"/>
          <w:sz w:val="20"/>
          <w:szCs w:val="20"/>
        </w:rPr>
        <w:t>0</w:t>
      </w:r>
      <w:r w:rsidRPr="00061F10">
        <w:rPr>
          <w:rFonts w:ascii="Arial" w:hAnsi="Arial" w:cs="Arial"/>
          <w:color w:val="000000" w:themeColor="text1"/>
          <w:sz w:val="20"/>
          <w:szCs w:val="20"/>
        </w:rPr>
        <w:t xml:space="preserve">. </w:t>
      </w:r>
      <w:r w:rsidR="0099490B" w:rsidRPr="00061F10">
        <w:rPr>
          <w:rFonts w:ascii="Arial" w:hAnsi="Arial" w:cs="Arial"/>
          <w:color w:val="000000" w:themeColor="text1"/>
          <w:sz w:val="20"/>
          <w:szCs w:val="20"/>
        </w:rPr>
        <w:t>P</w:t>
      </w:r>
      <w:r w:rsidRPr="00061F10">
        <w:rPr>
          <w:rFonts w:ascii="Arial" w:hAnsi="Arial" w:cs="Arial"/>
          <w:color w:val="000000" w:themeColor="text1"/>
          <w:sz w:val="20"/>
          <w:szCs w:val="20"/>
        </w:rPr>
        <w:t xml:space="preserve">rozatímní hospodářské knihy v členění </w:t>
      </w:r>
      <w:r w:rsidR="00C441EE" w:rsidRPr="00061F10">
        <w:rPr>
          <w:rFonts w:ascii="Arial" w:hAnsi="Arial" w:cs="Arial"/>
          <w:color w:val="000000" w:themeColor="text1"/>
          <w:sz w:val="20"/>
          <w:szCs w:val="20"/>
        </w:rPr>
        <w:t xml:space="preserve">po </w:t>
      </w:r>
      <w:r w:rsidR="00AB547D" w:rsidRPr="00061F10">
        <w:rPr>
          <w:rFonts w:ascii="Arial" w:hAnsi="Arial" w:cs="Arial"/>
          <w:color w:val="000000" w:themeColor="text1"/>
          <w:sz w:val="20"/>
          <w:szCs w:val="20"/>
        </w:rPr>
        <w:t>lesních okrscích</w:t>
      </w:r>
      <w:r w:rsidR="00C441EE"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 xml:space="preserve">1x </w:t>
      </w:r>
      <w:r w:rsidR="00AB547D" w:rsidRPr="00061F10">
        <w:rPr>
          <w:rFonts w:ascii="Arial" w:hAnsi="Arial" w:cs="Arial"/>
          <w:color w:val="000000" w:themeColor="text1"/>
          <w:sz w:val="20"/>
          <w:szCs w:val="20"/>
        </w:rPr>
        <w:t xml:space="preserve">a </w:t>
      </w:r>
      <w:r w:rsidRPr="00061F10">
        <w:rPr>
          <w:rFonts w:ascii="Arial" w:hAnsi="Arial" w:cs="Arial"/>
          <w:color w:val="000000" w:themeColor="text1"/>
          <w:sz w:val="20"/>
          <w:szCs w:val="20"/>
        </w:rPr>
        <w:t xml:space="preserve">1x převedený do digitální podoby ve formátu </w:t>
      </w:r>
      <w:proofErr w:type="spellStart"/>
      <w:r w:rsidRPr="00061F10">
        <w:rPr>
          <w:rFonts w:ascii="Arial" w:hAnsi="Arial" w:cs="Arial"/>
          <w:color w:val="000000" w:themeColor="text1"/>
          <w:sz w:val="20"/>
          <w:szCs w:val="20"/>
        </w:rPr>
        <w:t>pdf</w:t>
      </w:r>
      <w:proofErr w:type="spellEnd"/>
      <w:r w:rsidRPr="00061F10">
        <w:rPr>
          <w:rFonts w:ascii="Arial" w:hAnsi="Arial" w:cs="Arial"/>
          <w:color w:val="000000" w:themeColor="text1"/>
          <w:sz w:val="20"/>
          <w:szCs w:val="20"/>
        </w:rPr>
        <w:t>.</w:t>
      </w:r>
      <w:r w:rsidR="00ED5C70" w:rsidRPr="00061F10">
        <w:rPr>
          <w:rFonts w:ascii="Arial" w:hAnsi="Arial" w:cs="Arial"/>
          <w:color w:val="000000" w:themeColor="text1"/>
          <w:sz w:val="20"/>
          <w:szCs w:val="20"/>
        </w:rPr>
        <w:t xml:space="preserve"> </w:t>
      </w:r>
    </w:p>
    <w:p w14:paraId="2390EEFC" w14:textId="634E01FC"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Termín: do 1</w:t>
      </w:r>
      <w:r w:rsidR="005830D2" w:rsidRPr="00061F10">
        <w:rPr>
          <w:rFonts w:ascii="Arial" w:hAnsi="Arial" w:cs="Arial"/>
          <w:b/>
          <w:bCs/>
          <w:color w:val="000000" w:themeColor="text1"/>
          <w:sz w:val="20"/>
          <w:szCs w:val="20"/>
        </w:rPr>
        <w:t>6</w:t>
      </w:r>
      <w:r w:rsidRPr="00061F10">
        <w:rPr>
          <w:rFonts w:ascii="Arial" w:hAnsi="Arial" w:cs="Arial"/>
          <w:b/>
          <w:bCs/>
          <w:color w:val="000000" w:themeColor="text1"/>
          <w:sz w:val="20"/>
          <w:szCs w:val="20"/>
        </w:rPr>
        <w:t xml:space="preserve">. 1. </w:t>
      </w:r>
      <w:r w:rsidR="00CE7AA5"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5</w:t>
      </w:r>
    </w:p>
    <w:p w14:paraId="368B87CA" w14:textId="49625B9D" w:rsidR="009971A2" w:rsidRPr="00061F10" w:rsidRDefault="009971A2"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1</w:t>
      </w:r>
      <w:r w:rsidR="00193F2D" w:rsidRPr="00061F10">
        <w:rPr>
          <w:rFonts w:ascii="Arial" w:hAnsi="Arial" w:cs="Arial"/>
          <w:color w:val="000000" w:themeColor="text1"/>
          <w:sz w:val="20"/>
          <w:szCs w:val="20"/>
        </w:rPr>
        <w:t>1</w:t>
      </w: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Kompletní návrh LHP potřebný pro schválení s veškerými náležitostmi dle obecně závazného právního předpisu upravujícího lesní hospodářské plánování (vyhlášky Ministerstva zemědělství č. 84/1996 Sb., o lesním hospodářském plánování</w:t>
      </w:r>
      <w:r w:rsidR="0061266B" w:rsidRPr="00061F10">
        <w:rPr>
          <w:rFonts w:ascii="Arial" w:hAnsi="Arial" w:cs="Arial"/>
          <w:color w:val="000000" w:themeColor="text1"/>
          <w:sz w:val="20"/>
          <w:szCs w:val="20"/>
        </w:rPr>
        <w:t>, ve znění platném k 1. 1.</w:t>
      </w:r>
      <w:r w:rsidR="00A33768" w:rsidRPr="00061F10">
        <w:rPr>
          <w:rFonts w:ascii="Arial" w:hAnsi="Arial" w:cs="Arial"/>
          <w:color w:val="000000" w:themeColor="text1"/>
          <w:sz w:val="20"/>
          <w:szCs w:val="20"/>
        </w:rPr>
        <w:t xml:space="preserve"> </w:t>
      </w:r>
      <w:r w:rsidR="00CE7AA5" w:rsidRPr="00061F10">
        <w:rPr>
          <w:rFonts w:ascii="Arial" w:hAnsi="Arial" w:cs="Arial"/>
          <w:color w:val="000000" w:themeColor="text1"/>
          <w:sz w:val="20"/>
          <w:szCs w:val="20"/>
        </w:rPr>
        <w:t>202</w:t>
      </w:r>
      <w:r w:rsidR="00F162C9" w:rsidRPr="00061F10">
        <w:rPr>
          <w:rFonts w:ascii="Arial" w:hAnsi="Arial" w:cs="Arial"/>
          <w:color w:val="000000" w:themeColor="text1"/>
          <w:sz w:val="20"/>
          <w:szCs w:val="20"/>
        </w:rPr>
        <w:t>5</w:t>
      </w:r>
      <w:r w:rsidRPr="00061F10">
        <w:rPr>
          <w:rFonts w:ascii="Arial" w:hAnsi="Arial" w:cs="Arial"/>
          <w:color w:val="000000" w:themeColor="text1"/>
          <w:sz w:val="20"/>
          <w:szCs w:val="20"/>
        </w:rPr>
        <w:t xml:space="preserve">), včetně seznamů všech navržených výjimek dle lesního zákona (zákona č. 289/1995 Sb., </w:t>
      </w:r>
      <w:r w:rsidR="0061266B" w:rsidRPr="00061F10">
        <w:rPr>
          <w:rFonts w:ascii="Arial" w:hAnsi="Arial" w:cs="Arial"/>
          <w:color w:val="000000" w:themeColor="text1"/>
          <w:sz w:val="20"/>
          <w:szCs w:val="20"/>
        </w:rPr>
        <w:t>o lesích a o změně a doplnění některých zákonů (</w:t>
      </w:r>
      <w:r w:rsidRPr="00061F10">
        <w:rPr>
          <w:rFonts w:ascii="Arial" w:hAnsi="Arial" w:cs="Arial"/>
          <w:color w:val="000000" w:themeColor="text1"/>
          <w:sz w:val="20"/>
          <w:szCs w:val="20"/>
        </w:rPr>
        <w:t>lesní zákon)</w:t>
      </w:r>
      <w:r w:rsidR="0061266B" w:rsidRPr="00061F10">
        <w:rPr>
          <w:rFonts w:ascii="Arial" w:hAnsi="Arial" w:cs="Arial"/>
          <w:color w:val="000000" w:themeColor="text1"/>
          <w:sz w:val="20"/>
          <w:szCs w:val="20"/>
        </w:rPr>
        <w:t xml:space="preserve">, ve znění platném k 1. 1. </w:t>
      </w:r>
      <w:r w:rsidR="00CE7AA5" w:rsidRPr="00061F10">
        <w:rPr>
          <w:rFonts w:ascii="Arial" w:hAnsi="Arial" w:cs="Arial"/>
          <w:color w:val="000000" w:themeColor="text1"/>
          <w:sz w:val="20"/>
          <w:szCs w:val="20"/>
        </w:rPr>
        <w:t>202</w:t>
      </w:r>
      <w:r w:rsidR="00F162C9" w:rsidRPr="00061F10">
        <w:rPr>
          <w:rFonts w:ascii="Arial" w:hAnsi="Arial" w:cs="Arial"/>
          <w:color w:val="000000" w:themeColor="text1"/>
          <w:sz w:val="20"/>
          <w:szCs w:val="20"/>
        </w:rPr>
        <w:t>5</w:t>
      </w:r>
      <w:r w:rsidR="0061266B" w:rsidRPr="00061F10">
        <w:rPr>
          <w:rFonts w:ascii="Arial" w:hAnsi="Arial" w:cs="Arial"/>
          <w:color w:val="000000" w:themeColor="text1"/>
          <w:sz w:val="20"/>
          <w:szCs w:val="20"/>
        </w:rPr>
        <w:t>)</w:t>
      </w:r>
      <w:r w:rsidRPr="00061F10">
        <w:rPr>
          <w:rFonts w:ascii="Arial" w:hAnsi="Arial" w:cs="Arial"/>
          <w:color w:val="000000" w:themeColor="text1"/>
          <w:sz w:val="20"/>
          <w:szCs w:val="20"/>
        </w:rPr>
        <w:t> a k tomu:</w:t>
      </w:r>
    </w:p>
    <w:p w14:paraId="21E51AA4" w14:textId="562DAA43" w:rsidR="009971A2" w:rsidRPr="00061F10" w:rsidRDefault="009971A2" w:rsidP="009971A2">
      <w:pPr>
        <w:spacing w:before="120"/>
        <w:ind w:left="709" w:hanging="284"/>
        <w:rPr>
          <w:rFonts w:ascii="Arial" w:hAnsi="Arial" w:cs="Arial"/>
          <w:b/>
          <w:bCs/>
          <w:color w:val="000000" w:themeColor="text1"/>
          <w:sz w:val="20"/>
          <w:szCs w:val="20"/>
          <w:u w:val="single"/>
        </w:rPr>
      </w:pPr>
      <w:r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ab/>
      </w:r>
      <w:r w:rsidR="00170B26" w:rsidRPr="00061F10">
        <w:rPr>
          <w:rFonts w:ascii="Arial" w:hAnsi="Arial" w:cs="Arial"/>
          <w:b/>
          <w:bCs/>
          <w:color w:val="000000" w:themeColor="text1"/>
          <w:sz w:val="20"/>
          <w:szCs w:val="20"/>
        </w:rPr>
        <w:t xml:space="preserve">pěstebním inspektorem objednatele zkontrolovaná </w:t>
      </w:r>
      <w:r w:rsidRPr="00061F10">
        <w:rPr>
          <w:rFonts w:ascii="Arial" w:hAnsi="Arial" w:cs="Arial"/>
          <w:b/>
          <w:bCs/>
          <w:color w:val="000000" w:themeColor="text1"/>
          <w:sz w:val="20"/>
          <w:szCs w:val="20"/>
        </w:rPr>
        <w:t xml:space="preserve">digitální data numerické i grafické části LHP </w:t>
      </w:r>
      <w:r w:rsidR="00EE1933" w:rsidRPr="00061F10">
        <w:rPr>
          <w:rFonts w:ascii="Arial" w:hAnsi="Arial" w:cs="Arial"/>
          <w:b/>
          <w:bCs/>
          <w:color w:val="000000" w:themeColor="text1"/>
          <w:sz w:val="20"/>
          <w:szCs w:val="20"/>
        </w:rPr>
        <w:t xml:space="preserve">ve výměnném formátu IS LH 2024 včetně ostatních pozemků mimo PUPFL </w:t>
      </w:r>
      <w:r w:rsidRPr="00061F10">
        <w:rPr>
          <w:rFonts w:ascii="Arial" w:hAnsi="Arial" w:cs="Arial"/>
          <w:b/>
          <w:bCs/>
          <w:color w:val="000000" w:themeColor="text1"/>
          <w:sz w:val="20"/>
          <w:szCs w:val="20"/>
        </w:rPr>
        <w:t>a technická zpráva,</w:t>
      </w:r>
      <w:r w:rsidR="00116B25" w:rsidRPr="00061F10">
        <w:rPr>
          <w:rFonts w:ascii="Arial" w:hAnsi="Arial" w:cs="Arial"/>
          <w:b/>
          <w:bCs/>
          <w:color w:val="000000" w:themeColor="text1"/>
          <w:sz w:val="20"/>
          <w:szCs w:val="20"/>
        </w:rPr>
        <w:t xml:space="preserve"> </w:t>
      </w:r>
    </w:p>
    <w:p w14:paraId="6D3BB947" w14:textId="77777777" w:rsidR="009971A2" w:rsidRPr="00061F10" w:rsidRDefault="009971A2" w:rsidP="009971A2">
      <w:pPr>
        <w:spacing w:before="120"/>
        <w:ind w:left="709" w:hanging="284"/>
        <w:rPr>
          <w:rFonts w:ascii="Arial" w:hAnsi="Arial" w:cs="Arial"/>
          <w:b/>
          <w:bCs/>
          <w:color w:val="000000" w:themeColor="text1"/>
          <w:sz w:val="20"/>
          <w:szCs w:val="20"/>
        </w:rPr>
      </w:pPr>
      <w:r w:rsidRPr="00061F10">
        <w:rPr>
          <w:rFonts w:ascii="Arial" w:hAnsi="Arial" w:cs="Arial"/>
          <w:b/>
          <w:bCs/>
          <w:color w:val="000000" w:themeColor="text1"/>
          <w:sz w:val="20"/>
          <w:szCs w:val="20"/>
        </w:rPr>
        <w:lastRenderedPageBreak/>
        <w:t xml:space="preserve">- </w:t>
      </w:r>
      <w:r w:rsidRPr="00061F10">
        <w:rPr>
          <w:rFonts w:ascii="Arial" w:hAnsi="Arial" w:cs="Arial"/>
          <w:b/>
          <w:bCs/>
          <w:color w:val="000000" w:themeColor="text1"/>
          <w:sz w:val="20"/>
          <w:szCs w:val="20"/>
        </w:rPr>
        <w:tab/>
        <w:t>potřebné výstupy návrhu LHP pro vydání závazného stanoviska ke schválení LHP orgány státní správy ochrany přírody (OOP).</w:t>
      </w:r>
    </w:p>
    <w:p w14:paraId="273FBF5F" w14:textId="3BFD42BE" w:rsidR="009971A2" w:rsidRPr="00061F10" w:rsidRDefault="009971A2" w:rsidP="005F1D09">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Termín: do 2</w:t>
      </w:r>
      <w:r w:rsidR="00743FDB" w:rsidRPr="00061F10">
        <w:rPr>
          <w:rFonts w:ascii="Arial" w:hAnsi="Arial" w:cs="Arial"/>
          <w:b/>
          <w:bCs/>
          <w:color w:val="000000" w:themeColor="text1"/>
          <w:sz w:val="20"/>
          <w:szCs w:val="20"/>
        </w:rPr>
        <w:t>1</w:t>
      </w:r>
      <w:r w:rsidRPr="00061F10">
        <w:rPr>
          <w:rFonts w:ascii="Arial" w:hAnsi="Arial" w:cs="Arial"/>
          <w:b/>
          <w:bCs/>
          <w:color w:val="000000" w:themeColor="text1"/>
          <w:sz w:val="20"/>
          <w:szCs w:val="20"/>
        </w:rPr>
        <w:t xml:space="preserve">. 2. </w:t>
      </w:r>
      <w:r w:rsidR="00CE7AA5"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5</w:t>
      </w:r>
    </w:p>
    <w:p w14:paraId="539D6C9D" w14:textId="638C7471" w:rsidR="009971A2" w:rsidRPr="00061F10" w:rsidRDefault="005117B5"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1</w:t>
      </w:r>
      <w:r w:rsidR="002F0BF4" w:rsidRPr="00061F10">
        <w:rPr>
          <w:rFonts w:ascii="Arial" w:hAnsi="Arial" w:cs="Arial"/>
          <w:color w:val="000000" w:themeColor="text1"/>
          <w:sz w:val="20"/>
          <w:szCs w:val="20"/>
        </w:rPr>
        <w:t>2</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Podklad pro vyhotovení žádosti objednatele pro </w:t>
      </w:r>
      <w:r w:rsidR="00D374BE" w:rsidRPr="00061F10">
        <w:rPr>
          <w:rFonts w:ascii="Arial" w:hAnsi="Arial" w:cs="Arial"/>
          <w:color w:val="000000" w:themeColor="text1"/>
          <w:sz w:val="20"/>
          <w:szCs w:val="20"/>
        </w:rPr>
        <w:t xml:space="preserve">účely </w:t>
      </w:r>
      <w:r w:rsidR="009971A2" w:rsidRPr="00061F10">
        <w:rPr>
          <w:rFonts w:ascii="Arial" w:hAnsi="Arial" w:cs="Arial"/>
          <w:color w:val="000000" w:themeColor="text1"/>
          <w:sz w:val="20"/>
          <w:szCs w:val="20"/>
        </w:rPr>
        <w:t>správní</w:t>
      </w:r>
      <w:r w:rsidR="00D374BE" w:rsidRPr="00061F10">
        <w:rPr>
          <w:rFonts w:ascii="Arial" w:hAnsi="Arial" w:cs="Arial"/>
          <w:color w:val="000000" w:themeColor="text1"/>
          <w:sz w:val="20"/>
          <w:szCs w:val="20"/>
        </w:rPr>
        <w:t>ho</w:t>
      </w:r>
      <w:r w:rsidR="009971A2" w:rsidRPr="00061F10">
        <w:rPr>
          <w:rFonts w:ascii="Arial" w:hAnsi="Arial" w:cs="Arial"/>
          <w:color w:val="000000" w:themeColor="text1"/>
          <w:sz w:val="20"/>
          <w:szCs w:val="20"/>
        </w:rPr>
        <w:t xml:space="preserve"> řízení o zařazení lesů do</w:t>
      </w:r>
      <w:r w:rsidR="00643834" w:rsidRPr="00061F10">
        <w:rPr>
          <w:rFonts w:ascii="Arial" w:hAnsi="Arial" w:cs="Arial"/>
          <w:color w:val="000000" w:themeColor="text1"/>
          <w:sz w:val="20"/>
          <w:szCs w:val="20"/>
        </w:rPr>
        <w:t> </w:t>
      </w:r>
      <w:r w:rsidR="009971A2" w:rsidRPr="00061F10">
        <w:rPr>
          <w:rFonts w:ascii="Arial" w:hAnsi="Arial" w:cs="Arial"/>
          <w:color w:val="000000" w:themeColor="text1"/>
          <w:sz w:val="20"/>
          <w:szCs w:val="20"/>
        </w:rPr>
        <w:t>kategorií lesů zvláštního určení, doplněný o</w:t>
      </w:r>
      <w:r w:rsidR="00643834" w:rsidRPr="00061F10">
        <w:rPr>
          <w:rFonts w:ascii="Arial" w:hAnsi="Arial" w:cs="Arial"/>
          <w:color w:val="000000" w:themeColor="text1"/>
          <w:sz w:val="20"/>
          <w:szCs w:val="20"/>
        </w:rPr>
        <w:t> </w:t>
      </w:r>
      <w:r w:rsidR="009971A2" w:rsidRPr="00061F10">
        <w:rPr>
          <w:rFonts w:ascii="Arial" w:hAnsi="Arial" w:cs="Arial"/>
          <w:color w:val="000000" w:themeColor="text1"/>
          <w:sz w:val="20"/>
          <w:szCs w:val="20"/>
        </w:rPr>
        <w:t>požadavky příslušného orgánu státní správy lesů.</w:t>
      </w:r>
    </w:p>
    <w:p w14:paraId="2DCEA12E" w14:textId="0636F9BE" w:rsidR="005B6102" w:rsidRPr="00061F10" w:rsidRDefault="009971A2" w:rsidP="00E275D2">
      <w:pPr>
        <w:spacing w:before="120" w:after="120"/>
        <w:ind w:left="425" w:hanging="425"/>
        <w:jc w:val="right"/>
        <w:rPr>
          <w:rFonts w:ascii="Arial" w:hAnsi="Arial" w:cs="Arial"/>
          <w:b/>
          <w:bCs/>
          <w:color w:val="000000" w:themeColor="text1"/>
          <w:sz w:val="20"/>
          <w:szCs w:val="20"/>
        </w:rPr>
      </w:pPr>
      <w:r w:rsidRPr="00061F10">
        <w:rPr>
          <w:rFonts w:ascii="Arial" w:hAnsi="Arial" w:cs="Arial"/>
          <w:b/>
          <w:bCs/>
          <w:color w:val="000000" w:themeColor="text1"/>
          <w:sz w:val="20"/>
          <w:szCs w:val="20"/>
        </w:rPr>
        <w:tab/>
        <w:t>Termín: do 2</w:t>
      </w:r>
      <w:r w:rsidR="005830D2" w:rsidRPr="00061F10">
        <w:rPr>
          <w:rFonts w:ascii="Arial" w:hAnsi="Arial" w:cs="Arial"/>
          <w:b/>
          <w:bCs/>
          <w:color w:val="000000" w:themeColor="text1"/>
          <w:sz w:val="20"/>
          <w:szCs w:val="20"/>
        </w:rPr>
        <w:t>4</w:t>
      </w:r>
      <w:r w:rsidRPr="00061F10">
        <w:rPr>
          <w:rFonts w:ascii="Arial" w:hAnsi="Arial" w:cs="Arial"/>
          <w:b/>
          <w:bCs/>
          <w:color w:val="000000" w:themeColor="text1"/>
          <w:sz w:val="20"/>
          <w:szCs w:val="20"/>
        </w:rPr>
        <w:t xml:space="preserve">. 2. </w:t>
      </w:r>
      <w:r w:rsidR="00CE7AA5" w:rsidRPr="00061F10">
        <w:rPr>
          <w:rFonts w:ascii="Arial" w:hAnsi="Arial" w:cs="Arial"/>
          <w:b/>
          <w:bCs/>
          <w:color w:val="000000" w:themeColor="text1"/>
          <w:sz w:val="20"/>
          <w:szCs w:val="20"/>
        </w:rPr>
        <w:t>202</w:t>
      </w:r>
      <w:r w:rsidR="00743FDB" w:rsidRPr="00061F10">
        <w:rPr>
          <w:rFonts w:ascii="Arial" w:hAnsi="Arial" w:cs="Arial"/>
          <w:b/>
          <w:bCs/>
          <w:color w:val="000000" w:themeColor="text1"/>
          <w:sz w:val="20"/>
          <w:szCs w:val="20"/>
        </w:rPr>
        <w:t>5</w:t>
      </w:r>
    </w:p>
    <w:p w14:paraId="48427100" w14:textId="7B0F8EA5" w:rsidR="002F0BF4" w:rsidRPr="00061F10" w:rsidRDefault="002F0BF4" w:rsidP="002F0BF4">
      <w:pPr>
        <w:spacing w:before="120" w:after="120"/>
        <w:ind w:left="425" w:hanging="425"/>
        <w:jc w:val="left"/>
        <w:rPr>
          <w:rFonts w:ascii="Arial" w:hAnsi="Arial" w:cs="Arial"/>
          <w:color w:val="000000" w:themeColor="text1"/>
          <w:sz w:val="20"/>
          <w:szCs w:val="20"/>
        </w:rPr>
      </w:pPr>
      <w:r w:rsidRPr="00061F10">
        <w:rPr>
          <w:rFonts w:ascii="Arial" w:hAnsi="Arial" w:cs="Arial"/>
          <w:color w:val="000000" w:themeColor="text1"/>
          <w:sz w:val="20"/>
          <w:szCs w:val="20"/>
        </w:rPr>
        <w:t xml:space="preserve">13.  Pěstebním inspektorem objednatele zkontrolovaná a odsouhlasená finální data </w:t>
      </w:r>
    </w:p>
    <w:p w14:paraId="1C4D45C3" w14:textId="50DD5720" w:rsidR="002F0BF4" w:rsidRPr="00061F10" w:rsidRDefault="002F0BF4" w:rsidP="002F0BF4">
      <w:pPr>
        <w:spacing w:before="120" w:after="120"/>
        <w:ind w:left="425" w:hanging="425"/>
        <w:jc w:val="left"/>
        <w:rPr>
          <w:rFonts w:ascii="Arial" w:hAnsi="Arial" w:cs="Arial"/>
          <w:b/>
          <w:bCs/>
          <w:color w:val="000000" w:themeColor="text1"/>
          <w:sz w:val="20"/>
          <w:szCs w:val="20"/>
        </w:rPr>
      </w:pPr>
      <w:r w:rsidRPr="00061F10">
        <w:rPr>
          <w:rFonts w:ascii="Arial" w:hAnsi="Arial" w:cs="Arial"/>
          <w:color w:val="000000" w:themeColor="text1"/>
          <w:sz w:val="20"/>
          <w:szCs w:val="20"/>
        </w:rPr>
        <w:tab/>
      </w:r>
      <w:r w:rsidRPr="00061F10">
        <w:rPr>
          <w:rFonts w:ascii="Arial" w:hAnsi="Arial" w:cs="Arial"/>
          <w:color w:val="000000" w:themeColor="text1"/>
          <w:sz w:val="20"/>
          <w:szCs w:val="20"/>
        </w:rPr>
        <w:tab/>
      </w:r>
      <w:r w:rsidRPr="00061F10">
        <w:rPr>
          <w:rFonts w:ascii="Arial" w:hAnsi="Arial" w:cs="Arial"/>
          <w:color w:val="000000" w:themeColor="text1"/>
          <w:sz w:val="20"/>
          <w:szCs w:val="20"/>
        </w:rPr>
        <w:tab/>
      </w:r>
      <w:r w:rsidRPr="00061F10">
        <w:rPr>
          <w:rFonts w:ascii="Arial" w:hAnsi="Arial" w:cs="Arial"/>
          <w:color w:val="000000" w:themeColor="text1"/>
          <w:sz w:val="20"/>
          <w:szCs w:val="20"/>
        </w:rPr>
        <w:tab/>
      </w:r>
      <w:r w:rsidRPr="00061F10">
        <w:rPr>
          <w:rFonts w:ascii="Arial" w:hAnsi="Arial" w:cs="Arial"/>
          <w:color w:val="000000" w:themeColor="text1"/>
          <w:sz w:val="20"/>
          <w:szCs w:val="20"/>
        </w:rPr>
        <w:tab/>
      </w:r>
      <w:r w:rsidRPr="00061F10">
        <w:rPr>
          <w:rFonts w:ascii="Arial" w:hAnsi="Arial" w:cs="Arial"/>
          <w:color w:val="000000" w:themeColor="text1"/>
          <w:sz w:val="20"/>
          <w:szCs w:val="20"/>
        </w:rPr>
        <w:tab/>
      </w:r>
      <w:r w:rsidRPr="00061F10">
        <w:rPr>
          <w:rFonts w:ascii="Arial" w:hAnsi="Arial" w:cs="Arial"/>
          <w:color w:val="000000" w:themeColor="text1"/>
          <w:sz w:val="20"/>
          <w:szCs w:val="20"/>
        </w:rPr>
        <w:tab/>
      </w:r>
      <w:r w:rsidRPr="00061F10">
        <w:rPr>
          <w:rFonts w:ascii="Arial" w:hAnsi="Arial" w:cs="Arial"/>
          <w:color w:val="000000" w:themeColor="text1"/>
          <w:sz w:val="20"/>
          <w:szCs w:val="20"/>
        </w:rPr>
        <w:tab/>
      </w:r>
      <w:r w:rsidRPr="00061F10">
        <w:rPr>
          <w:rFonts w:ascii="Arial" w:hAnsi="Arial" w:cs="Arial"/>
          <w:color w:val="000000" w:themeColor="text1"/>
          <w:sz w:val="20"/>
          <w:szCs w:val="20"/>
        </w:rPr>
        <w:tab/>
      </w:r>
      <w:r w:rsidRPr="00061F10">
        <w:rPr>
          <w:rFonts w:ascii="Arial" w:hAnsi="Arial" w:cs="Arial"/>
          <w:color w:val="000000" w:themeColor="text1"/>
          <w:sz w:val="20"/>
          <w:szCs w:val="20"/>
        </w:rPr>
        <w:tab/>
        <w:t xml:space="preserve">      </w:t>
      </w:r>
      <w:r w:rsidR="00C96388" w:rsidRPr="00061F10">
        <w:rPr>
          <w:rFonts w:ascii="Arial" w:hAnsi="Arial" w:cs="Arial"/>
          <w:color w:val="000000" w:themeColor="text1"/>
          <w:sz w:val="20"/>
          <w:szCs w:val="20"/>
        </w:rPr>
        <w:tab/>
        <w:t xml:space="preserve">        </w:t>
      </w:r>
      <w:r w:rsidR="00061F10">
        <w:rPr>
          <w:rFonts w:ascii="Arial" w:hAnsi="Arial" w:cs="Arial"/>
          <w:color w:val="000000" w:themeColor="text1"/>
          <w:sz w:val="20"/>
          <w:szCs w:val="20"/>
        </w:rPr>
        <w:t xml:space="preserve">          </w:t>
      </w:r>
      <w:r w:rsidRPr="00061F10">
        <w:rPr>
          <w:rFonts w:ascii="Arial" w:hAnsi="Arial" w:cs="Arial"/>
          <w:b/>
          <w:bCs/>
          <w:color w:val="000000" w:themeColor="text1"/>
          <w:sz w:val="20"/>
          <w:szCs w:val="20"/>
        </w:rPr>
        <w:t>Termín: do 31. 3. 2025</w:t>
      </w:r>
    </w:p>
    <w:p w14:paraId="21289273" w14:textId="7C7FD581" w:rsidR="009971A2" w:rsidRPr="00061F10" w:rsidRDefault="00643834" w:rsidP="009971A2">
      <w:pPr>
        <w:ind w:left="426" w:hanging="426"/>
        <w:rPr>
          <w:rFonts w:ascii="Arial" w:hAnsi="Arial" w:cs="Arial"/>
          <w:b/>
          <w:bCs/>
          <w:color w:val="000000" w:themeColor="text1"/>
          <w:sz w:val="20"/>
          <w:szCs w:val="20"/>
          <w:u w:val="single"/>
        </w:rPr>
      </w:pPr>
      <w:r w:rsidRPr="00061F10">
        <w:rPr>
          <w:rFonts w:ascii="Arial" w:hAnsi="Arial" w:cs="Arial"/>
          <w:color w:val="000000" w:themeColor="text1"/>
          <w:sz w:val="20"/>
          <w:szCs w:val="20"/>
        </w:rPr>
        <w:t>14</w:t>
      </w:r>
      <w:r w:rsidR="00550257" w:rsidRPr="00061F10">
        <w:rPr>
          <w:rFonts w:ascii="Arial" w:hAnsi="Arial" w:cs="Arial"/>
          <w:color w:val="000000" w:themeColor="text1"/>
          <w:sz w:val="20"/>
          <w:szCs w:val="20"/>
        </w:rPr>
        <w:t>.</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Čistopis hospodářské knihy v</w:t>
      </w:r>
      <w:r w:rsidR="00EA08A3" w:rsidRPr="00061F10">
        <w:rPr>
          <w:rFonts w:ascii="Arial" w:hAnsi="Arial" w:cs="Arial"/>
          <w:color w:val="000000" w:themeColor="text1"/>
          <w:sz w:val="20"/>
          <w:szCs w:val="20"/>
        </w:rPr>
        <w:t> </w:t>
      </w:r>
      <w:r w:rsidR="009971A2" w:rsidRPr="00061F10">
        <w:rPr>
          <w:rFonts w:ascii="Arial" w:hAnsi="Arial" w:cs="Arial"/>
          <w:color w:val="000000" w:themeColor="text1"/>
          <w:sz w:val="20"/>
          <w:szCs w:val="20"/>
        </w:rPr>
        <w:t>digitální</w:t>
      </w:r>
      <w:r w:rsidR="00EA08A3" w:rsidRPr="00061F10">
        <w:rPr>
          <w:rFonts w:ascii="Arial" w:hAnsi="Arial" w:cs="Arial"/>
          <w:color w:val="000000" w:themeColor="text1"/>
          <w:sz w:val="20"/>
          <w:szCs w:val="20"/>
        </w:rPr>
        <w:t xml:space="preserve"> ve formátu </w:t>
      </w:r>
      <w:proofErr w:type="spellStart"/>
      <w:r w:rsidR="00EA08A3" w:rsidRPr="00061F10">
        <w:rPr>
          <w:rFonts w:ascii="Arial" w:hAnsi="Arial" w:cs="Arial"/>
          <w:color w:val="000000" w:themeColor="text1"/>
          <w:sz w:val="20"/>
          <w:szCs w:val="20"/>
        </w:rPr>
        <w:t>pdf</w:t>
      </w:r>
      <w:proofErr w:type="spellEnd"/>
      <w:r w:rsidR="009971A2" w:rsidRPr="00061F10">
        <w:rPr>
          <w:rFonts w:ascii="Arial" w:hAnsi="Arial" w:cs="Arial"/>
          <w:color w:val="000000" w:themeColor="text1"/>
          <w:sz w:val="20"/>
          <w:szCs w:val="20"/>
        </w:rPr>
        <w:t xml:space="preserve"> a analogové podobě:</w:t>
      </w:r>
      <w:r w:rsidR="00B677FC" w:rsidRPr="00061F10">
        <w:rPr>
          <w:rFonts w:ascii="Arial" w:hAnsi="Arial" w:cs="Arial"/>
          <w:color w:val="000000" w:themeColor="text1"/>
          <w:sz w:val="20"/>
          <w:szCs w:val="20"/>
        </w:rPr>
        <w:t xml:space="preserve"> </w:t>
      </w:r>
    </w:p>
    <w:p w14:paraId="2C86F73B" w14:textId="068E8957" w:rsidR="009971A2" w:rsidRPr="00061F10" w:rsidRDefault="009971A2" w:rsidP="005F1D09">
      <w:pPr>
        <w:spacing w:after="120"/>
        <w:ind w:left="425"/>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ab/>
      </w:r>
      <w:r w:rsidR="00C96388" w:rsidRPr="00061F10">
        <w:rPr>
          <w:rFonts w:ascii="Arial" w:hAnsi="Arial" w:cs="Arial"/>
          <w:b/>
          <w:bCs/>
          <w:color w:val="000000" w:themeColor="text1"/>
          <w:sz w:val="20"/>
          <w:szCs w:val="20"/>
        </w:rPr>
        <w:t>2</w:t>
      </w:r>
      <w:r w:rsidRPr="00061F10">
        <w:rPr>
          <w:rFonts w:ascii="Arial" w:hAnsi="Arial" w:cs="Arial"/>
          <w:b/>
          <w:bCs/>
          <w:color w:val="000000" w:themeColor="text1"/>
          <w:sz w:val="20"/>
          <w:szCs w:val="20"/>
        </w:rPr>
        <w:t xml:space="preserve"> par</w:t>
      </w:r>
      <w:r w:rsidR="00314D60" w:rsidRPr="00061F10">
        <w:rPr>
          <w:rFonts w:ascii="Arial" w:hAnsi="Arial" w:cs="Arial"/>
          <w:b/>
          <w:bCs/>
          <w:color w:val="000000" w:themeColor="text1"/>
          <w:sz w:val="20"/>
          <w:szCs w:val="20"/>
        </w:rPr>
        <w:t>e</w:t>
      </w:r>
      <w:r w:rsidRPr="00061F10">
        <w:rPr>
          <w:rFonts w:ascii="Arial" w:hAnsi="Arial" w:cs="Arial"/>
          <w:b/>
          <w:bCs/>
          <w:color w:val="000000" w:themeColor="text1"/>
          <w:sz w:val="20"/>
          <w:szCs w:val="20"/>
        </w:rPr>
        <w:t xml:space="preserve"> bez eviden</w:t>
      </w:r>
      <w:r w:rsidR="00EE1933" w:rsidRPr="00061F10">
        <w:rPr>
          <w:rFonts w:ascii="Arial" w:hAnsi="Arial" w:cs="Arial"/>
          <w:b/>
          <w:bCs/>
          <w:color w:val="000000" w:themeColor="text1"/>
          <w:sz w:val="20"/>
          <w:szCs w:val="20"/>
        </w:rPr>
        <w:t>čních listů</w:t>
      </w:r>
      <w:r w:rsidR="00EA08A3" w:rsidRPr="00061F10">
        <w:rPr>
          <w:rFonts w:ascii="Arial" w:hAnsi="Arial" w:cs="Arial"/>
          <w:b/>
          <w:bCs/>
          <w:color w:val="000000" w:themeColor="text1"/>
          <w:sz w:val="20"/>
          <w:szCs w:val="20"/>
        </w:rPr>
        <w:t xml:space="preserve"> ve dvou částech,</w:t>
      </w:r>
    </w:p>
    <w:p w14:paraId="4FA95535" w14:textId="76B77F82" w:rsidR="00EA08A3" w:rsidRPr="00061F10" w:rsidRDefault="009971A2" w:rsidP="00EA08A3">
      <w:pPr>
        <w:spacing w:after="120"/>
        <w:ind w:left="709" w:hanging="284"/>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ab/>
        <w:t>jedno</w:t>
      </w:r>
      <w:r w:rsidR="00DC4FD3"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par</w:t>
      </w:r>
      <w:r w:rsidR="00314D60" w:rsidRPr="00061F10">
        <w:rPr>
          <w:rFonts w:ascii="Arial" w:hAnsi="Arial" w:cs="Arial"/>
          <w:b/>
          <w:bCs/>
          <w:color w:val="000000" w:themeColor="text1"/>
          <w:sz w:val="20"/>
          <w:szCs w:val="20"/>
        </w:rPr>
        <w:t>e</w:t>
      </w:r>
      <w:r w:rsidRPr="00061F10">
        <w:rPr>
          <w:rFonts w:ascii="Arial" w:hAnsi="Arial" w:cs="Arial"/>
          <w:b/>
          <w:bCs/>
          <w:color w:val="000000" w:themeColor="text1"/>
          <w:sz w:val="20"/>
          <w:szCs w:val="20"/>
        </w:rPr>
        <w:t xml:space="preserve"> v členění dle </w:t>
      </w:r>
      <w:r w:rsidR="00EA08A3" w:rsidRPr="00061F10">
        <w:rPr>
          <w:rFonts w:ascii="Arial" w:hAnsi="Arial" w:cs="Arial"/>
          <w:b/>
          <w:bCs/>
          <w:color w:val="000000" w:themeColor="text1"/>
          <w:sz w:val="20"/>
          <w:szCs w:val="20"/>
        </w:rPr>
        <w:t>lesních okrsků</w:t>
      </w:r>
      <w:r w:rsidR="000151E0" w:rsidRPr="00061F10">
        <w:rPr>
          <w:rFonts w:ascii="Arial" w:hAnsi="Arial" w:cs="Arial"/>
          <w:b/>
          <w:bCs/>
          <w:color w:val="000000" w:themeColor="text1"/>
          <w:sz w:val="20"/>
          <w:szCs w:val="20"/>
        </w:rPr>
        <w:t>,</w:t>
      </w:r>
    </w:p>
    <w:p w14:paraId="242ABABC" w14:textId="115E2198" w:rsidR="000151E0" w:rsidRPr="00061F10" w:rsidRDefault="000151E0" w:rsidP="00EA08A3">
      <w:pPr>
        <w:spacing w:after="120"/>
        <w:ind w:left="709" w:hanging="284"/>
        <w:rPr>
          <w:rFonts w:ascii="Arial" w:hAnsi="Arial" w:cs="Arial"/>
          <w:b/>
          <w:bCs/>
          <w:color w:val="000000" w:themeColor="text1"/>
          <w:sz w:val="20"/>
          <w:szCs w:val="20"/>
        </w:rPr>
      </w:pPr>
      <w:r w:rsidRPr="00061F10">
        <w:rPr>
          <w:rFonts w:ascii="Arial" w:hAnsi="Arial" w:cs="Arial"/>
          <w:b/>
          <w:bCs/>
          <w:color w:val="000000" w:themeColor="text1"/>
          <w:sz w:val="20"/>
          <w:szCs w:val="20"/>
        </w:rPr>
        <w:t>-   jedno pare výpisu úkolů LHP v členění dle lesních okrsků.</w:t>
      </w:r>
    </w:p>
    <w:p w14:paraId="4B116C65" w14:textId="77777777" w:rsidR="009971A2" w:rsidRPr="00061F10" w:rsidRDefault="009971A2" w:rsidP="00C96388">
      <w:pPr>
        <w:spacing w:before="120" w:after="120"/>
        <w:ind w:left="425" w:hanging="425"/>
        <w:jc w:val="left"/>
        <w:rPr>
          <w:rFonts w:ascii="Arial" w:hAnsi="Arial" w:cs="Arial"/>
          <w:b/>
          <w:bCs/>
          <w:color w:val="000000" w:themeColor="text1"/>
          <w:sz w:val="20"/>
          <w:szCs w:val="20"/>
        </w:rPr>
      </w:pPr>
      <w:r w:rsidRPr="00061F10">
        <w:rPr>
          <w:rFonts w:ascii="Arial" w:hAnsi="Arial" w:cs="Arial"/>
          <w:b/>
          <w:bCs/>
          <w:color w:val="000000" w:themeColor="text1"/>
          <w:sz w:val="20"/>
          <w:szCs w:val="20"/>
        </w:rPr>
        <w:tab/>
        <w:t>Termín: do 40 dnů od doručení schválení LHP příslušným orgánem státní správy lesů</w:t>
      </w:r>
      <w:r w:rsidRPr="00061F10">
        <w:rPr>
          <w:rFonts w:ascii="Arial" w:hAnsi="Arial" w:cs="Arial"/>
          <w:color w:val="000000" w:themeColor="text1"/>
          <w:sz w:val="20"/>
          <w:szCs w:val="20"/>
        </w:rPr>
        <w:t xml:space="preserve"> </w:t>
      </w:r>
      <w:r w:rsidRPr="00061F10">
        <w:rPr>
          <w:rFonts w:ascii="Arial" w:hAnsi="Arial" w:cs="Arial"/>
          <w:b/>
          <w:bCs/>
          <w:color w:val="000000" w:themeColor="text1"/>
          <w:sz w:val="20"/>
          <w:szCs w:val="20"/>
        </w:rPr>
        <w:t>zhotoviteli.</w:t>
      </w:r>
    </w:p>
    <w:p w14:paraId="76783CCC" w14:textId="2A06C2AC" w:rsidR="009971A2" w:rsidRPr="00061F10" w:rsidRDefault="00BF21A0"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15</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Tabulka ploch v digitální podobě ve formátu </w:t>
      </w:r>
      <w:proofErr w:type="spellStart"/>
      <w:r w:rsidR="009971A2" w:rsidRPr="00061F10">
        <w:rPr>
          <w:rFonts w:ascii="Arial" w:hAnsi="Arial" w:cs="Arial"/>
          <w:color w:val="000000" w:themeColor="text1"/>
          <w:sz w:val="20"/>
          <w:szCs w:val="20"/>
        </w:rPr>
        <w:t>pdf</w:t>
      </w:r>
      <w:proofErr w:type="spellEnd"/>
      <w:r w:rsidR="009971A2" w:rsidRPr="00061F10">
        <w:rPr>
          <w:rFonts w:ascii="Arial" w:hAnsi="Arial" w:cs="Arial"/>
          <w:color w:val="000000" w:themeColor="text1"/>
          <w:sz w:val="20"/>
          <w:szCs w:val="20"/>
        </w:rPr>
        <w:t xml:space="preserve"> a v analogové podobě:</w:t>
      </w:r>
    </w:p>
    <w:p w14:paraId="7F1AEB7F" w14:textId="56E8EC73" w:rsidR="009971A2" w:rsidRPr="00061F10" w:rsidRDefault="009971A2" w:rsidP="00575E6F">
      <w:pPr>
        <w:spacing w:before="120"/>
        <w:ind w:left="709" w:hanging="284"/>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ab/>
      </w:r>
      <w:r w:rsidR="00B3253C" w:rsidRPr="00061F10">
        <w:rPr>
          <w:rFonts w:ascii="Arial" w:hAnsi="Arial" w:cs="Arial"/>
          <w:b/>
          <w:bCs/>
          <w:color w:val="000000" w:themeColor="text1"/>
          <w:sz w:val="20"/>
          <w:szCs w:val="20"/>
        </w:rPr>
        <w:t>tři</w:t>
      </w:r>
      <w:r w:rsidR="00BF21A0"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par</w:t>
      </w:r>
      <w:r w:rsidR="00314D60" w:rsidRPr="00061F10">
        <w:rPr>
          <w:rFonts w:ascii="Arial" w:hAnsi="Arial" w:cs="Arial"/>
          <w:b/>
          <w:bCs/>
          <w:color w:val="000000" w:themeColor="text1"/>
          <w:sz w:val="20"/>
          <w:szCs w:val="20"/>
        </w:rPr>
        <w:t>e</w:t>
      </w:r>
      <w:r w:rsidRPr="00061F10">
        <w:rPr>
          <w:rFonts w:ascii="Arial" w:hAnsi="Arial" w:cs="Arial"/>
          <w:b/>
          <w:bCs/>
          <w:color w:val="000000" w:themeColor="text1"/>
          <w:sz w:val="20"/>
          <w:szCs w:val="20"/>
        </w:rPr>
        <w:t xml:space="preserve"> </w:t>
      </w:r>
      <w:r w:rsidR="000D37BA" w:rsidRPr="00061F10">
        <w:rPr>
          <w:rFonts w:ascii="Arial" w:hAnsi="Arial" w:cs="Arial"/>
          <w:b/>
          <w:bCs/>
          <w:color w:val="000000" w:themeColor="text1"/>
          <w:sz w:val="20"/>
          <w:szCs w:val="20"/>
        </w:rPr>
        <w:t>kompletní za LHC</w:t>
      </w:r>
      <w:r w:rsidR="00BF21A0" w:rsidRPr="00061F10">
        <w:rPr>
          <w:rFonts w:ascii="Arial" w:hAnsi="Arial" w:cs="Arial"/>
          <w:b/>
          <w:bCs/>
          <w:color w:val="000000" w:themeColor="text1"/>
          <w:sz w:val="20"/>
          <w:szCs w:val="20"/>
        </w:rPr>
        <w:t xml:space="preserve">. Digitálně ve formátu </w:t>
      </w:r>
      <w:proofErr w:type="spellStart"/>
      <w:r w:rsidR="00BF21A0" w:rsidRPr="00061F10">
        <w:rPr>
          <w:rFonts w:ascii="Arial" w:hAnsi="Arial" w:cs="Arial"/>
          <w:b/>
          <w:bCs/>
          <w:color w:val="000000" w:themeColor="text1"/>
          <w:sz w:val="20"/>
          <w:szCs w:val="20"/>
        </w:rPr>
        <w:t>pdf</w:t>
      </w:r>
      <w:proofErr w:type="spellEnd"/>
      <w:r w:rsidR="00BF21A0"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včetně</w:t>
      </w:r>
      <w:r w:rsidR="000D37BA" w:rsidRPr="00061F10">
        <w:rPr>
          <w:rFonts w:ascii="Arial" w:hAnsi="Arial" w:cs="Arial"/>
          <w:b/>
          <w:bCs/>
          <w:color w:val="000000" w:themeColor="text1"/>
          <w:sz w:val="20"/>
          <w:szCs w:val="20"/>
        </w:rPr>
        <w:t xml:space="preserve"> sestavy parcel zadaných k zařízení</w:t>
      </w:r>
      <w:r w:rsidRPr="00061F10">
        <w:rPr>
          <w:rFonts w:ascii="Arial" w:hAnsi="Arial" w:cs="Arial"/>
          <w:b/>
          <w:bCs/>
          <w:color w:val="000000" w:themeColor="text1"/>
          <w:sz w:val="20"/>
          <w:szCs w:val="20"/>
        </w:rPr>
        <w:t>.</w:t>
      </w:r>
    </w:p>
    <w:p w14:paraId="46C951C2" w14:textId="42F6BAD1" w:rsidR="009971A2" w:rsidRPr="00061F10" w:rsidRDefault="009971A2" w:rsidP="00C96388">
      <w:pPr>
        <w:spacing w:after="120"/>
        <w:ind w:left="425"/>
        <w:jc w:val="left"/>
        <w:rPr>
          <w:rFonts w:ascii="Arial" w:hAnsi="Arial" w:cs="Arial"/>
          <w:b/>
          <w:bCs/>
          <w:color w:val="000000" w:themeColor="text1"/>
          <w:sz w:val="20"/>
          <w:szCs w:val="20"/>
        </w:rPr>
      </w:pPr>
      <w:r w:rsidRPr="00061F10">
        <w:rPr>
          <w:rFonts w:ascii="Arial" w:hAnsi="Arial" w:cs="Arial"/>
          <w:b/>
          <w:bCs/>
          <w:color w:val="000000" w:themeColor="text1"/>
          <w:sz w:val="20"/>
          <w:szCs w:val="20"/>
        </w:rPr>
        <w:t>Termín: do 40 dnů od doručení schválení LHP příslušným orgánem státní správy lesů zhotoviteli.</w:t>
      </w:r>
    </w:p>
    <w:p w14:paraId="34526B99" w14:textId="3D2EF1D1" w:rsidR="009971A2" w:rsidRPr="00061F10" w:rsidRDefault="00BF21A0"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16</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Textová část pro LHC v digitální podobě ve formátu </w:t>
      </w:r>
      <w:proofErr w:type="spellStart"/>
      <w:r w:rsidR="009971A2" w:rsidRPr="00061F10">
        <w:rPr>
          <w:rFonts w:ascii="Arial" w:hAnsi="Arial" w:cs="Arial"/>
          <w:color w:val="000000" w:themeColor="text1"/>
          <w:sz w:val="20"/>
          <w:szCs w:val="20"/>
        </w:rPr>
        <w:t>pdf</w:t>
      </w:r>
      <w:proofErr w:type="spellEnd"/>
      <w:r w:rsidR="009971A2" w:rsidRPr="00061F10">
        <w:rPr>
          <w:rFonts w:ascii="Arial" w:hAnsi="Arial" w:cs="Arial"/>
          <w:color w:val="000000" w:themeColor="text1"/>
          <w:sz w:val="20"/>
          <w:szCs w:val="20"/>
        </w:rPr>
        <w:t xml:space="preserve"> a v analogové podobě vytištěná ve </w:t>
      </w:r>
      <w:r w:rsidR="00C96388" w:rsidRPr="00061F10">
        <w:rPr>
          <w:rFonts w:ascii="Arial" w:hAnsi="Arial" w:cs="Arial"/>
          <w:color w:val="000000" w:themeColor="text1"/>
          <w:sz w:val="20"/>
          <w:szCs w:val="20"/>
        </w:rPr>
        <w:t>3</w:t>
      </w:r>
      <w:r w:rsidR="009971A2" w:rsidRPr="00061F10">
        <w:rPr>
          <w:rFonts w:ascii="Arial" w:hAnsi="Arial" w:cs="Arial"/>
          <w:color w:val="000000" w:themeColor="text1"/>
          <w:sz w:val="20"/>
          <w:szCs w:val="20"/>
        </w:rPr>
        <w:t xml:space="preserve"> vyhotoveních.</w:t>
      </w:r>
    </w:p>
    <w:p w14:paraId="58F6AA8A" w14:textId="77777777" w:rsidR="009971A2" w:rsidRPr="00061F10" w:rsidRDefault="009971A2" w:rsidP="00055814">
      <w:pPr>
        <w:spacing w:before="120" w:after="120"/>
        <w:ind w:left="425" w:hanging="425"/>
        <w:jc w:val="right"/>
        <w:rPr>
          <w:rFonts w:ascii="Arial" w:hAnsi="Arial" w:cs="Arial"/>
          <w:b/>
          <w:bCs/>
          <w:color w:val="000000" w:themeColor="text1"/>
          <w:sz w:val="20"/>
          <w:szCs w:val="20"/>
        </w:rPr>
      </w:pPr>
      <w:r w:rsidRPr="00061F10">
        <w:rPr>
          <w:rFonts w:ascii="Arial" w:hAnsi="Arial" w:cs="Arial"/>
          <w:color w:val="000000" w:themeColor="text1"/>
          <w:sz w:val="20"/>
          <w:szCs w:val="20"/>
        </w:rPr>
        <w:tab/>
      </w:r>
      <w:r w:rsidRPr="00061F10">
        <w:rPr>
          <w:rFonts w:ascii="Arial" w:hAnsi="Arial" w:cs="Arial"/>
          <w:b/>
          <w:bCs/>
          <w:color w:val="000000" w:themeColor="text1"/>
          <w:sz w:val="20"/>
          <w:szCs w:val="20"/>
        </w:rPr>
        <w:t>Termín: do 40 dnů od doručení schválení LHP příslušným orgánem státní správy lesů zhotoviteli.</w:t>
      </w:r>
    </w:p>
    <w:p w14:paraId="356C16DD" w14:textId="34A3A946" w:rsidR="009971A2" w:rsidRPr="00061F10" w:rsidRDefault="000B41E4"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17</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Objednatelem zkontrolovaná a odsouhlasená kompletní data LHP po schválení orgánem státní správy lesů </w:t>
      </w:r>
      <w:r w:rsidR="00B677FC" w:rsidRPr="00061F10">
        <w:rPr>
          <w:rFonts w:ascii="Arial" w:hAnsi="Arial" w:cs="Arial"/>
          <w:color w:val="000000" w:themeColor="text1"/>
          <w:sz w:val="20"/>
          <w:szCs w:val="20"/>
        </w:rPr>
        <w:t>odevzdaná na SSL</w:t>
      </w:r>
      <w:r w:rsidR="009971A2" w:rsidRPr="00061F10">
        <w:rPr>
          <w:rFonts w:ascii="Arial" w:hAnsi="Arial" w:cs="Arial"/>
          <w:color w:val="000000" w:themeColor="text1"/>
          <w:sz w:val="20"/>
          <w:szCs w:val="20"/>
        </w:rPr>
        <w:t>. V případě změny dat provedené na základě požadavku</w:t>
      </w:r>
      <w:r w:rsidR="00CB3331"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orgánu státní správy lesů v průběhu schvalování LHP bude</w:t>
      </w:r>
      <w:r w:rsidR="00CB3331"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součástí komentář k provedeným změnám.</w:t>
      </w:r>
    </w:p>
    <w:p w14:paraId="0EB5E62B" w14:textId="77777777" w:rsidR="009971A2" w:rsidRPr="00061F10" w:rsidRDefault="009971A2" w:rsidP="00405EAC">
      <w:pPr>
        <w:spacing w:before="120" w:after="120"/>
        <w:ind w:left="425" w:hanging="425"/>
        <w:jc w:val="right"/>
        <w:rPr>
          <w:rFonts w:ascii="Arial" w:hAnsi="Arial" w:cs="Arial"/>
          <w:b/>
          <w:bCs/>
          <w:color w:val="000000" w:themeColor="text1"/>
          <w:sz w:val="20"/>
          <w:szCs w:val="20"/>
        </w:rPr>
      </w:pPr>
      <w:r w:rsidRPr="00061F10">
        <w:rPr>
          <w:rFonts w:ascii="Arial" w:hAnsi="Arial" w:cs="Arial"/>
          <w:color w:val="000000" w:themeColor="text1"/>
          <w:sz w:val="20"/>
          <w:szCs w:val="20"/>
        </w:rPr>
        <w:tab/>
      </w:r>
      <w:r w:rsidRPr="00061F10">
        <w:rPr>
          <w:rFonts w:ascii="Arial" w:hAnsi="Arial" w:cs="Arial"/>
          <w:b/>
          <w:bCs/>
          <w:color w:val="000000" w:themeColor="text1"/>
          <w:sz w:val="20"/>
          <w:szCs w:val="20"/>
        </w:rPr>
        <w:t>Termín: do 40 dnů od doručení schválení LHP příslušným orgánem státní správy lesů zhotoviteli.</w:t>
      </w:r>
    </w:p>
    <w:p w14:paraId="576531C6" w14:textId="77777777" w:rsidR="0079035D" w:rsidRPr="00061F10" w:rsidRDefault="00055814" w:rsidP="0079035D">
      <w:pPr>
        <w:ind w:left="426" w:hanging="426"/>
        <w:rPr>
          <w:rFonts w:ascii="Arial" w:hAnsi="Arial" w:cs="Arial"/>
          <w:color w:val="000000" w:themeColor="text1"/>
          <w:sz w:val="20"/>
          <w:szCs w:val="20"/>
        </w:rPr>
      </w:pPr>
      <w:r w:rsidRPr="00061F10">
        <w:rPr>
          <w:rFonts w:ascii="Arial" w:hAnsi="Arial" w:cs="Arial"/>
          <w:color w:val="000000" w:themeColor="text1"/>
          <w:sz w:val="20"/>
          <w:szCs w:val="20"/>
        </w:rPr>
        <w:t>18</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Finální tisky map</w:t>
      </w:r>
      <w:r w:rsidR="00E41A0A" w:rsidRPr="00061F10">
        <w:rPr>
          <w:rFonts w:ascii="Arial" w:hAnsi="Arial" w:cs="Arial"/>
          <w:color w:val="000000" w:themeColor="text1"/>
          <w:sz w:val="20"/>
          <w:szCs w:val="20"/>
        </w:rPr>
        <w:t>:</w:t>
      </w:r>
    </w:p>
    <w:p w14:paraId="5E0DEE36" w14:textId="23F4F681" w:rsidR="00E41A0A" w:rsidRPr="00061F10" w:rsidRDefault="0079035D" w:rsidP="0079035D">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Jedno pare </w:t>
      </w:r>
      <w:r w:rsidR="00E41A0A" w:rsidRPr="00061F10">
        <w:rPr>
          <w:rFonts w:ascii="Arial" w:hAnsi="Arial" w:cs="Arial"/>
          <w:b/>
          <w:bCs/>
          <w:color w:val="000000" w:themeColor="text1"/>
          <w:sz w:val="20"/>
          <w:szCs w:val="20"/>
        </w:rPr>
        <w:t xml:space="preserve">porostní mapy v měřítku </w:t>
      </w:r>
      <w:proofErr w:type="gramStart"/>
      <w:r w:rsidR="00E41A0A" w:rsidRPr="00061F10">
        <w:rPr>
          <w:rFonts w:ascii="Arial" w:hAnsi="Arial" w:cs="Arial"/>
          <w:b/>
          <w:bCs/>
          <w:color w:val="000000" w:themeColor="text1"/>
          <w:sz w:val="20"/>
          <w:szCs w:val="20"/>
        </w:rPr>
        <w:t>1 :</w:t>
      </w:r>
      <w:proofErr w:type="gramEnd"/>
      <w:r w:rsidR="00E41A0A" w:rsidRPr="00061F10">
        <w:rPr>
          <w:rFonts w:ascii="Arial" w:hAnsi="Arial" w:cs="Arial"/>
          <w:b/>
          <w:bCs/>
          <w:color w:val="000000" w:themeColor="text1"/>
          <w:sz w:val="20"/>
          <w:szCs w:val="20"/>
        </w:rPr>
        <w:t xml:space="preserve"> 10 000, tištěné po lesních okrscích</w:t>
      </w:r>
      <w:r w:rsidR="00270953" w:rsidRPr="00061F10">
        <w:rPr>
          <w:rFonts w:ascii="Arial" w:hAnsi="Arial" w:cs="Arial"/>
          <w:b/>
          <w:bCs/>
          <w:color w:val="000000" w:themeColor="text1"/>
          <w:sz w:val="20"/>
          <w:szCs w:val="20"/>
        </w:rPr>
        <w:t xml:space="preserve"> (4ks)</w:t>
      </w:r>
      <w:r w:rsidR="00E41A0A" w:rsidRPr="00061F10">
        <w:rPr>
          <w:rFonts w:ascii="Arial" w:hAnsi="Arial" w:cs="Arial"/>
          <w:b/>
          <w:bCs/>
          <w:color w:val="000000" w:themeColor="text1"/>
          <w:sz w:val="20"/>
          <w:szCs w:val="20"/>
        </w:rPr>
        <w:t>, se situací mimo les,</w:t>
      </w:r>
      <w:r w:rsidRPr="00061F10">
        <w:rPr>
          <w:rFonts w:ascii="Arial" w:hAnsi="Arial" w:cs="Arial"/>
          <w:b/>
          <w:bCs/>
          <w:color w:val="000000" w:themeColor="text1"/>
          <w:sz w:val="20"/>
          <w:szCs w:val="20"/>
        </w:rPr>
        <w:t xml:space="preserve"> </w:t>
      </w:r>
      <w:r w:rsidR="00E41A0A" w:rsidRPr="00061F10">
        <w:rPr>
          <w:rFonts w:ascii="Arial" w:hAnsi="Arial" w:cs="Arial"/>
          <w:b/>
          <w:bCs/>
          <w:color w:val="000000" w:themeColor="text1"/>
          <w:sz w:val="20"/>
          <w:szCs w:val="20"/>
        </w:rPr>
        <w:t>s vrstevnicemi, oboustranně foliované, skládané na</w:t>
      </w:r>
      <w:r w:rsidRPr="00061F10">
        <w:rPr>
          <w:rFonts w:ascii="Arial" w:hAnsi="Arial" w:cs="Arial"/>
          <w:b/>
          <w:bCs/>
          <w:color w:val="000000" w:themeColor="text1"/>
          <w:sz w:val="20"/>
          <w:szCs w:val="20"/>
        </w:rPr>
        <w:t xml:space="preserve"> </w:t>
      </w:r>
      <w:r w:rsidR="00E41A0A" w:rsidRPr="00061F10">
        <w:rPr>
          <w:rFonts w:ascii="Arial" w:hAnsi="Arial" w:cs="Arial"/>
          <w:b/>
          <w:bCs/>
          <w:color w:val="000000" w:themeColor="text1"/>
          <w:sz w:val="20"/>
          <w:szCs w:val="20"/>
        </w:rPr>
        <w:t>pěšinky</w:t>
      </w:r>
      <w:r w:rsidRPr="00061F10">
        <w:rPr>
          <w:rFonts w:ascii="Arial" w:hAnsi="Arial" w:cs="Arial"/>
          <w:b/>
          <w:bCs/>
          <w:color w:val="000000" w:themeColor="text1"/>
          <w:sz w:val="20"/>
          <w:szCs w:val="20"/>
        </w:rPr>
        <w:t>.</w:t>
      </w:r>
    </w:p>
    <w:p w14:paraId="327470D3" w14:textId="23988D3D" w:rsidR="0079035D" w:rsidRPr="00061F10" w:rsidRDefault="00270953" w:rsidP="0079035D">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Dvě</w:t>
      </w:r>
      <w:r w:rsidR="0079035D" w:rsidRPr="00061F10">
        <w:rPr>
          <w:rFonts w:ascii="Arial" w:hAnsi="Arial" w:cs="Arial"/>
          <w:b/>
          <w:bCs/>
          <w:color w:val="000000" w:themeColor="text1"/>
          <w:sz w:val="20"/>
          <w:szCs w:val="20"/>
        </w:rPr>
        <w:t xml:space="preserve"> pare porostní mapy v měřítku </w:t>
      </w:r>
      <w:proofErr w:type="gramStart"/>
      <w:r w:rsidR="0079035D" w:rsidRPr="00061F10">
        <w:rPr>
          <w:rFonts w:ascii="Arial" w:hAnsi="Arial" w:cs="Arial"/>
          <w:b/>
          <w:bCs/>
          <w:color w:val="000000" w:themeColor="text1"/>
          <w:sz w:val="20"/>
          <w:szCs w:val="20"/>
        </w:rPr>
        <w:t>1 :</w:t>
      </w:r>
      <w:proofErr w:type="gramEnd"/>
      <w:r w:rsidR="0079035D" w:rsidRPr="00061F10">
        <w:rPr>
          <w:rFonts w:ascii="Arial" w:hAnsi="Arial" w:cs="Arial"/>
          <w:b/>
          <w:bCs/>
          <w:color w:val="000000" w:themeColor="text1"/>
          <w:sz w:val="20"/>
          <w:szCs w:val="20"/>
        </w:rPr>
        <w:t xml:space="preserve"> 10 000, tištěné v kladu 1/3, 2/3, 3/3, se situací mimo les, s vrstevnicemi, oboustranně foliované, skládané na pěšinky.</w:t>
      </w:r>
    </w:p>
    <w:p w14:paraId="2F09F1C1" w14:textId="7C4CEC3B" w:rsidR="0079035D" w:rsidRPr="00061F10" w:rsidRDefault="00270953" w:rsidP="0079035D">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Jedna</w:t>
      </w:r>
      <w:r w:rsidR="0079035D" w:rsidRPr="00061F10">
        <w:rPr>
          <w:rFonts w:ascii="Arial" w:hAnsi="Arial" w:cs="Arial"/>
          <w:b/>
          <w:bCs/>
          <w:color w:val="000000" w:themeColor="text1"/>
          <w:sz w:val="20"/>
          <w:szCs w:val="20"/>
        </w:rPr>
        <w:t xml:space="preserve"> pare porostní mapy v měřítku </w:t>
      </w:r>
      <w:proofErr w:type="gramStart"/>
      <w:r w:rsidR="0079035D" w:rsidRPr="00061F10">
        <w:rPr>
          <w:rFonts w:ascii="Arial" w:hAnsi="Arial" w:cs="Arial"/>
          <w:b/>
          <w:bCs/>
          <w:color w:val="000000" w:themeColor="text1"/>
          <w:sz w:val="20"/>
          <w:szCs w:val="20"/>
        </w:rPr>
        <w:t>1 :</w:t>
      </w:r>
      <w:proofErr w:type="gramEnd"/>
      <w:r w:rsidR="0079035D" w:rsidRPr="00061F10">
        <w:rPr>
          <w:rFonts w:ascii="Arial" w:hAnsi="Arial" w:cs="Arial"/>
          <w:b/>
          <w:bCs/>
          <w:color w:val="000000" w:themeColor="text1"/>
          <w:sz w:val="20"/>
          <w:szCs w:val="20"/>
        </w:rPr>
        <w:t xml:space="preserve"> 10 000, tištěné v kladu 1/3, 2/3, 3/3, se situací mimo les, s vrstevnicemi, </w:t>
      </w:r>
      <w:proofErr w:type="spellStart"/>
      <w:r w:rsidR="0079035D" w:rsidRPr="00061F10">
        <w:rPr>
          <w:rFonts w:ascii="Arial" w:hAnsi="Arial" w:cs="Arial"/>
          <w:b/>
          <w:bCs/>
          <w:color w:val="000000" w:themeColor="text1"/>
          <w:sz w:val="20"/>
          <w:szCs w:val="20"/>
        </w:rPr>
        <w:t>nefoliované</w:t>
      </w:r>
      <w:proofErr w:type="spellEnd"/>
      <w:r w:rsidR="0079035D" w:rsidRPr="00061F10">
        <w:rPr>
          <w:rFonts w:ascii="Arial" w:hAnsi="Arial" w:cs="Arial"/>
          <w:b/>
          <w:bCs/>
          <w:color w:val="000000" w:themeColor="text1"/>
          <w:sz w:val="20"/>
          <w:szCs w:val="20"/>
        </w:rPr>
        <w:t>.</w:t>
      </w:r>
    </w:p>
    <w:p w14:paraId="47EB7F78" w14:textId="4A3B6795" w:rsidR="0079035D" w:rsidRPr="00061F10" w:rsidRDefault="00270953" w:rsidP="0079035D">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Jedno</w:t>
      </w:r>
      <w:r w:rsidR="0079035D" w:rsidRPr="00061F10">
        <w:rPr>
          <w:rFonts w:ascii="Arial" w:hAnsi="Arial" w:cs="Arial"/>
          <w:b/>
          <w:bCs/>
          <w:color w:val="000000" w:themeColor="text1"/>
          <w:sz w:val="20"/>
          <w:szCs w:val="20"/>
        </w:rPr>
        <w:t xml:space="preserve"> pare porostní mapy v měřítku </w:t>
      </w:r>
      <w:proofErr w:type="gramStart"/>
      <w:r w:rsidR="0079035D" w:rsidRPr="00061F10">
        <w:rPr>
          <w:rFonts w:ascii="Arial" w:hAnsi="Arial" w:cs="Arial"/>
          <w:b/>
          <w:bCs/>
          <w:color w:val="000000" w:themeColor="text1"/>
          <w:sz w:val="20"/>
          <w:szCs w:val="20"/>
        </w:rPr>
        <w:t>1 :</w:t>
      </w:r>
      <w:proofErr w:type="gramEnd"/>
      <w:r w:rsidR="0079035D" w:rsidRPr="00061F10">
        <w:rPr>
          <w:rFonts w:ascii="Arial" w:hAnsi="Arial" w:cs="Arial"/>
          <w:b/>
          <w:bCs/>
          <w:color w:val="000000" w:themeColor="text1"/>
          <w:sz w:val="20"/>
          <w:szCs w:val="20"/>
        </w:rPr>
        <w:t xml:space="preserve"> 20 000, se situací mimo les, s vrstevnicemi, </w:t>
      </w:r>
      <w:proofErr w:type="spellStart"/>
      <w:r w:rsidR="0079035D" w:rsidRPr="00061F10">
        <w:rPr>
          <w:rFonts w:ascii="Arial" w:hAnsi="Arial" w:cs="Arial"/>
          <w:b/>
          <w:bCs/>
          <w:color w:val="000000" w:themeColor="text1"/>
          <w:sz w:val="20"/>
          <w:szCs w:val="20"/>
        </w:rPr>
        <w:t>nefoliované</w:t>
      </w:r>
      <w:proofErr w:type="spellEnd"/>
      <w:r w:rsidR="0079035D" w:rsidRPr="00061F10">
        <w:rPr>
          <w:rFonts w:ascii="Arial" w:hAnsi="Arial" w:cs="Arial"/>
          <w:b/>
          <w:bCs/>
          <w:color w:val="000000" w:themeColor="text1"/>
          <w:sz w:val="20"/>
          <w:szCs w:val="20"/>
        </w:rPr>
        <w:t>.</w:t>
      </w:r>
    </w:p>
    <w:p w14:paraId="73B48E48" w14:textId="68CE90F9" w:rsidR="0079035D" w:rsidRPr="00061F10" w:rsidRDefault="0079035D" w:rsidP="0079035D">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Digitální data porostní mapy ve formátu pro tisk nástěnné mapy v měřítku </w:t>
      </w:r>
      <w:proofErr w:type="gramStart"/>
      <w:r w:rsidRPr="00061F10">
        <w:rPr>
          <w:rFonts w:ascii="Arial" w:hAnsi="Arial" w:cs="Arial"/>
          <w:b/>
          <w:bCs/>
          <w:color w:val="000000" w:themeColor="text1"/>
          <w:sz w:val="20"/>
          <w:szCs w:val="20"/>
        </w:rPr>
        <w:t>1 :</w:t>
      </w:r>
      <w:proofErr w:type="gramEnd"/>
      <w:r w:rsidRPr="00061F10">
        <w:rPr>
          <w:rFonts w:ascii="Arial" w:hAnsi="Arial" w:cs="Arial"/>
          <w:b/>
          <w:bCs/>
          <w:color w:val="000000" w:themeColor="text1"/>
          <w:sz w:val="20"/>
          <w:szCs w:val="20"/>
        </w:rPr>
        <w:t xml:space="preserve"> 10 000.</w:t>
      </w:r>
    </w:p>
    <w:p w14:paraId="2DB8517C" w14:textId="483EB037" w:rsidR="0079035D" w:rsidRPr="00061F10" w:rsidRDefault="00270953" w:rsidP="0079035D">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Jedno</w:t>
      </w:r>
      <w:r w:rsidR="0079035D" w:rsidRPr="00061F10">
        <w:rPr>
          <w:rFonts w:ascii="Arial" w:hAnsi="Arial" w:cs="Arial"/>
          <w:b/>
          <w:bCs/>
          <w:color w:val="000000" w:themeColor="text1"/>
          <w:sz w:val="20"/>
          <w:szCs w:val="20"/>
        </w:rPr>
        <w:t xml:space="preserve"> pare </w:t>
      </w:r>
      <w:r w:rsidR="00112C5F" w:rsidRPr="00061F10">
        <w:rPr>
          <w:rFonts w:ascii="Arial" w:hAnsi="Arial" w:cs="Arial"/>
          <w:b/>
          <w:bCs/>
          <w:color w:val="000000" w:themeColor="text1"/>
          <w:sz w:val="20"/>
          <w:szCs w:val="20"/>
        </w:rPr>
        <w:t>obrysové</w:t>
      </w:r>
      <w:r w:rsidR="0079035D" w:rsidRPr="00061F10">
        <w:rPr>
          <w:rFonts w:ascii="Arial" w:hAnsi="Arial" w:cs="Arial"/>
          <w:b/>
          <w:bCs/>
          <w:color w:val="000000" w:themeColor="text1"/>
          <w:sz w:val="20"/>
          <w:szCs w:val="20"/>
        </w:rPr>
        <w:t xml:space="preserve"> mapy v měřítku </w:t>
      </w:r>
      <w:proofErr w:type="gramStart"/>
      <w:r w:rsidR="0079035D" w:rsidRPr="00061F10">
        <w:rPr>
          <w:rFonts w:ascii="Arial" w:hAnsi="Arial" w:cs="Arial"/>
          <w:b/>
          <w:bCs/>
          <w:color w:val="000000" w:themeColor="text1"/>
          <w:sz w:val="20"/>
          <w:szCs w:val="20"/>
        </w:rPr>
        <w:t>1 :</w:t>
      </w:r>
      <w:proofErr w:type="gramEnd"/>
      <w:r w:rsidR="0079035D" w:rsidRPr="00061F10">
        <w:rPr>
          <w:rFonts w:ascii="Arial" w:hAnsi="Arial" w:cs="Arial"/>
          <w:b/>
          <w:bCs/>
          <w:color w:val="000000" w:themeColor="text1"/>
          <w:sz w:val="20"/>
          <w:szCs w:val="20"/>
        </w:rPr>
        <w:t xml:space="preserve"> 10 000, tištěné v kladu 1/3, 2/3, 3/3, se situací mimo les, s vrstevnicemi, </w:t>
      </w:r>
      <w:proofErr w:type="spellStart"/>
      <w:r w:rsidR="0079035D" w:rsidRPr="00061F10">
        <w:rPr>
          <w:rFonts w:ascii="Arial" w:hAnsi="Arial" w:cs="Arial"/>
          <w:b/>
          <w:bCs/>
          <w:color w:val="000000" w:themeColor="text1"/>
          <w:sz w:val="20"/>
          <w:szCs w:val="20"/>
        </w:rPr>
        <w:t>nef</w:t>
      </w:r>
      <w:r w:rsidR="00623F21" w:rsidRPr="00061F10">
        <w:rPr>
          <w:rFonts w:ascii="Arial" w:hAnsi="Arial" w:cs="Arial"/>
          <w:b/>
          <w:bCs/>
          <w:color w:val="000000" w:themeColor="text1"/>
          <w:sz w:val="20"/>
          <w:szCs w:val="20"/>
        </w:rPr>
        <w:t>o</w:t>
      </w:r>
      <w:r w:rsidR="0079035D" w:rsidRPr="00061F10">
        <w:rPr>
          <w:rFonts w:ascii="Arial" w:hAnsi="Arial" w:cs="Arial"/>
          <w:b/>
          <w:bCs/>
          <w:color w:val="000000" w:themeColor="text1"/>
          <w:sz w:val="20"/>
          <w:szCs w:val="20"/>
        </w:rPr>
        <w:t>liované</w:t>
      </w:r>
      <w:proofErr w:type="spellEnd"/>
      <w:r w:rsidR="0079035D" w:rsidRPr="00061F10">
        <w:rPr>
          <w:rFonts w:ascii="Arial" w:hAnsi="Arial" w:cs="Arial"/>
          <w:b/>
          <w:bCs/>
          <w:color w:val="000000" w:themeColor="text1"/>
          <w:sz w:val="20"/>
          <w:szCs w:val="20"/>
        </w:rPr>
        <w:t>.</w:t>
      </w:r>
    </w:p>
    <w:p w14:paraId="0ACE2AF6" w14:textId="74B7C0ED" w:rsidR="00112C5F" w:rsidRPr="00061F10" w:rsidRDefault="00270953" w:rsidP="00112C5F">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Jedno</w:t>
      </w:r>
      <w:r w:rsidR="00112C5F" w:rsidRPr="00061F10">
        <w:rPr>
          <w:rFonts w:ascii="Arial" w:hAnsi="Arial" w:cs="Arial"/>
          <w:b/>
          <w:bCs/>
          <w:color w:val="000000" w:themeColor="text1"/>
          <w:sz w:val="20"/>
          <w:szCs w:val="20"/>
        </w:rPr>
        <w:t xml:space="preserve"> pare obrysové mapy v měřítku </w:t>
      </w:r>
      <w:proofErr w:type="gramStart"/>
      <w:r w:rsidR="00112C5F" w:rsidRPr="00061F10">
        <w:rPr>
          <w:rFonts w:ascii="Arial" w:hAnsi="Arial" w:cs="Arial"/>
          <w:b/>
          <w:bCs/>
          <w:color w:val="000000" w:themeColor="text1"/>
          <w:sz w:val="20"/>
          <w:szCs w:val="20"/>
        </w:rPr>
        <w:t>1 :</w:t>
      </w:r>
      <w:proofErr w:type="gramEnd"/>
      <w:r w:rsidR="00112C5F" w:rsidRPr="00061F10">
        <w:rPr>
          <w:rFonts w:ascii="Arial" w:hAnsi="Arial" w:cs="Arial"/>
          <w:b/>
          <w:bCs/>
          <w:color w:val="000000" w:themeColor="text1"/>
          <w:sz w:val="20"/>
          <w:szCs w:val="20"/>
        </w:rPr>
        <w:t xml:space="preserve"> 20 000, </w:t>
      </w:r>
      <w:r w:rsidR="003227F4" w:rsidRPr="00061F10">
        <w:rPr>
          <w:rFonts w:ascii="Arial" w:hAnsi="Arial" w:cs="Arial"/>
          <w:b/>
          <w:bCs/>
          <w:color w:val="000000" w:themeColor="text1"/>
          <w:sz w:val="20"/>
          <w:szCs w:val="20"/>
        </w:rPr>
        <w:t xml:space="preserve"> </w:t>
      </w:r>
      <w:r w:rsidR="00112C5F" w:rsidRPr="00061F10">
        <w:rPr>
          <w:rFonts w:ascii="Arial" w:hAnsi="Arial" w:cs="Arial"/>
          <w:b/>
          <w:bCs/>
          <w:color w:val="000000" w:themeColor="text1"/>
          <w:sz w:val="20"/>
          <w:szCs w:val="20"/>
        </w:rPr>
        <w:t xml:space="preserve">se situací mimo les, s vrstevnicemi, </w:t>
      </w:r>
      <w:proofErr w:type="spellStart"/>
      <w:r w:rsidR="00112C5F" w:rsidRPr="00061F10">
        <w:rPr>
          <w:rFonts w:ascii="Arial" w:hAnsi="Arial" w:cs="Arial"/>
          <w:b/>
          <w:bCs/>
          <w:color w:val="000000" w:themeColor="text1"/>
          <w:sz w:val="20"/>
          <w:szCs w:val="20"/>
        </w:rPr>
        <w:t>nefoliované</w:t>
      </w:r>
      <w:proofErr w:type="spellEnd"/>
      <w:r w:rsidR="00112C5F" w:rsidRPr="00061F10">
        <w:rPr>
          <w:rFonts w:ascii="Arial" w:hAnsi="Arial" w:cs="Arial"/>
          <w:b/>
          <w:bCs/>
          <w:color w:val="000000" w:themeColor="text1"/>
          <w:sz w:val="20"/>
          <w:szCs w:val="20"/>
        </w:rPr>
        <w:t>.</w:t>
      </w:r>
    </w:p>
    <w:p w14:paraId="08E12C1A" w14:textId="586999D2" w:rsidR="0079035D" w:rsidRPr="00061F10" w:rsidRDefault="00623F21" w:rsidP="0079035D">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Jedno pare hospodářské mapy v měřítku </w:t>
      </w:r>
      <w:proofErr w:type="gramStart"/>
      <w:r w:rsidRPr="00061F10">
        <w:rPr>
          <w:rFonts w:ascii="Arial" w:hAnsi="Arial" w:cs="Arial"/>
          <w:b/>
          <w:bCs/>
          <w:color w:val="000000" w:themeColor="text1"/>
          <w:sz w:val="20"/>
          <w:szCs w:val="20"/>
        </w:rPr>
        <w:t>1 :</w:t>
      </w:r>
      <w:proofErr w:type="gramEnd"/>
      <w:r w:rsidRPr="00061F10">
        <w:rPr>
          <w:rFonts w:ascii="Arial" w:hAnsi="Arial" w:cs="Arial"/>
          <w:b/>
          <w:bCs/>
          <w:color w:val="000000" w:themeColor="text1"/>
          <w:sz w:val="20"/>
          <w:szCs w:val="20"/>
        </w:rPr>
        <w:t xml:space="preserve"> 5 000, tištěné dle lesních okrsků</w:t>
      </w:r>
      <w:r w:rsidR="00270953" w:rsidRPr="00061F10">
        <w:rPr>
          <w:rFonts w:ascii="Arial" w:hAnsi="Arial" w:cs="Arial"/>
          <w:b/>
          <w:bCs/>
          <w:color w:val="000000" w:themeColor="text1"/>
          <w:sz w:val="20"/>
          <w:szCs w:val="20"/>
        </w:rPr>
        <w:t xml:space="preserve"> (4ks)</w:t>
      </w:r>
      <w:r w:rsidRPr="00061F10">
        <w:rPr>
          <w:rFonts w:ascii="Arial" w:hAnsi="Arial" w:cs="Arial"/>
          <w:b/>
          <w:bCs/>
          <w:color w:val="000000" w:themeColor="text1"/>
          <w:sz w:val="20"/>
          <w:szCs w:val="20"/>
        </w:rPr>
        <w:t xml:space="preserve">, se situací mimo les, </w:t>
      </w:r>
      <w:proofErr w:type="spellStart"/>
      <w:r w:rsidRPr="00061F10">
        <w:rPr>
          <w:rFonts w:ascii="Arial" w:hAnsi="Arial" w:cs="Arial"/>
          <w:b/>
          <w:bCs/>
          <w:color w:val="000000" w:themeColor="text1"/>
          <w:sz w:val="20"/>
          <w:szCs w:val="20"/>
        </w:rPr>
        <w:t>nefoliované</w:t>
      </w:r>
      <w:proofErr w:type="spellEnd"/>
      <w:r w:rsidRPr="00061F10">
        <w:rPr>
          <w:rFonts w:ascii="Arial" w:hAnsi="Arial" w:cs="Arial"/>
          <w:b/>
          <w:bCs/>
          <w:color w:val="000000" w:themeColor="text1"/>
          <w:sz w:val="20"/>
          <w:szCs w:val="20"/>
        </w:rPr>
        <w:t>.</w:t>
      </w:r>
    </w:p>
    <w:p w14:paraId="5CA81D5C" w14:textId="43765CAE" w:rsidR="0079035D" w:rsidRPr="00061F10" w:rsidRDefault="00623F21" w:rsidP="0079035D">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Jedno pare soutisku barevné typologické mapy (barvy dle CHS) a obrysové mapy v měřítku 1 .10 000, tištěné po lesních okrscích</w:t>
      </w:r>
      <w:r w:rsidR="00D041E6" w:rsidRPr="00061F10">
        <w:rPr>
          <w:rFonts w:ascii="Arial" w:hAnsi="Arial" w:cs="Arial"/>
          <w:b/>
          <w:bCs/>
          <w:color w:val="000000" w:themeColor="text1"/>
          <w:sz w:val="20"/>
          <w:szCs w:val="20"/>
        </w:rPr>
        <w:t xml:space="preserve"> (4ks)</w:t>
      </w:r>
      <w:r w:rsidRPr="00061F10">
        <w:rPr>
          <w:rFonts w:ascii="Arial" w:hAnsi="Arial" w:cs="Arial"/>
          <w:b/>
          <w:bCs/>
          <w:color w:val="000000" w:themeColor="text1"/>
          <w:sz w:val="20"/>
          <w:szCs w:val="20"/>
        </w:rPr>
        <w:t xml:space="preserve">, se situací mimo les, s vrstevnicemi, oboustranně foliované, skládané na pěšinky. </w:t>
      </w:r>
    </w:p>
    <w:p w14:paraId="67EB3F06" w14:textId="2FBAACF7" w:rsidR="00623F21" w:rsidRPr="00061F10" w:rsidRDefault="00D041E6" w:rsidP="00623F21">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Dvě</w:t>
      </w:r>
      <w:r w:rsidR="00623F21" w:rsidRPr="00061F10">
        <w:rPr>
          <w:rFonts w:ascii="Arial" w:hAnsi="Arial" w:cs="Arial"/>
          <w:b/>
          <w:bCs/>
          <w:color w:val="000000" w:themeColor="text1"/>
          <w:sz w:val="20"/>
          <w:szCs w:val="20"/>
        </w:rPr>
        <w:t xml:space="preserve"> pare soutisku barevné typologické mapy (barvy dle CHS) a obrysové mapy v měřítku </w:t>
      </w:r>
      <w:proofErr w:type="gramStart"/>
      <w:r w:rsidR="00623F21" w:rsidRPr="00061F10">
        <w:rPr>
          <w:rFonts w:ascii="Arial" w:hAnsi="Arial" w:cs="Arial"/>
          <w:b/>
          <w:bCs/>
          <w:color w:val="000000" w:themeColor="text1"/>
          <w:sz w:val="20"/>
          <w:szCs w:val="20"/>
        </w:rPr>
        <w:t>1 :</w:t>
      </w:r>
      <w:proofErr w:type="gramEnd"/>
      <w:r w:rsidR="00623F21" w:rsidRPr="00061F10">
        <w:rPr>
          <w:rFonts w:ascii="Arial" w:hAnsi="Arial" w:cs="Arial"/>
          <w:b/>
          <w:bCs/>
          <w:color w:val="000000" w:themeColor="text1"/>
          <w:sz w:val="20"/>
          <w:szCs w:val="20"/>
        </w:rPr>
        <w:t xml:space="preserve"> 10 000, v kladu 1/3, 2/3 3/3, se situací mimo les, s vrstevnicemi, oboustranně foliované, skládané na pěšinky. </w:t>
      </w:r>
    </w:p>
    <w:p w14:paraId="5FB6EC86" w14:textId="46D3B3D5" w:rsidR="00623F21" w:rsidRPr="00061F10" w:rsidRDefault="00D041E6" w:rsidP="00623F21">
      <w:pPr>
        <w:ind w:left="426"/>
        <w:rPr>
          <w:rFonts w:ascii="Arial" w:hAnsi="Arial" w:cs="Arial"/>
          <w:b/>
          <w:bCs/>
          <w:color w:val="000000" w:themeColor="text1"/>
          <w:sz w:val="20"/>
          <w:szCs w:val="20"/>
        </w:rPr>
      </w:pPr>
      <w:r w:rsidRPr="00061F10">
        <w:rPr>
          <w:rFonts w:ascii="Arial" w:hAnsi="Arial" w:cs="Arial"/>
          <w:b/>
          <w:bCs/>
          <w:color w:val="000000" w:themeColor="text1"/>
          <w:sz w:val="20"/>
          <w:szCs w:val="20"/>
        </w:rPr>
        <w:t>Jedno</w:t>
      </w:r>
      <w:r w:rsidR="00623F21" w:rsidRPr="00061F10">
        <w:rPr>
          <w:rFonts w:ascii="Arial" w:hAnsi="Arial" w:cs="Arial"/>
          <w:b/>
          <w:bCs/>
          <w:color w:val="000000" w:themeColor="text1"/>
          <w:sz w:val="20"/>
          <w:szCs w:val="20"/>
        </w:rPr>
        <w:t xml:space="preserve"> pare soutisku barevné typologické mapy (barvy dle CHS) a obrysové mapy v měřítku </w:t>
      </w:r>
      <w:proofErr w:type="gramStart"/>
      <w:r w:rsidR="00623F21" w:rsidRPr="00061F10">
        <w:rPr>
          <w:rFonts w:ascii="Arial" w:hAnsi="Arial" w:cs="Arial"/>
          <w:b/>
          <w:bCs/>
          <w:color w:val="000000" w:themeColor="text1"/>
          <w:sz w:val="20"/>
          <w:szCs w:val="20"/>
        </w:rPr>
        <w:t>1 :</w:t>
      </w:r>
      <w:proofErr w:type="gramEnd"/>
      <w:r w:rsidR="00623F21" w:rsidRPr="00061F10">
        <w:rPr>
          <w:rFonts w:ascii="Arial" w:hAnsi="Arial" w:cs="Arial"/>
          <w:b/>
          <w:bCs/>
          <w:color w:val="000000" w:themeColor="text1"/>
          <w:sz w:val="20"/>
          <w:szCs w:val="20"/>
        </w:rPr>
        <w:t xml:space="preserve"> 10 000, v kladu 1/3, 2/3 3/3, se situací mimo les, s vrstevnicemi, </w:t>
      </w:r>
      <w:proofErr w:type="spellStart"/>
      <w:r w:rsidR="00623F21" w:rsidRPr="00061F10">
        <w:rPr>
          <w:rFonts w:ascii="Arial" w:hAnsi="Arial" w:cs="Arial"/>
          <w:b/>
          <w:bCs/>
          <w:color w:val="000000" w:themeColor="text1"/>
          <w:sz w:val="20"/>
          <w:szCs w:val="20"/>
        </w:rPr>
        <w:t>nefoliované</w:t>
      </w:r>
      <w:proofErr w:type="spellEnd"/>
      <w:r w:rsidR="00623F21" w:rsidRPr="00061F10">
        <w:rPr>
          <w:rFonts w:ascii="Arial" w:hAnsi="Arial" w:cs="Arial"/>
          <w:b/>
          <w:bCs/>
          <w:color w:val="000000" w:themeColor="text1"/>
          <w:sz w:val="20"/>
          <w:szCs w:val="20"/>
        </w:rPr>
        <w:t xml:space="preserve">. </w:t>
      </w:r>
    </w:p>
    <w:p w14:paraId="042377C8" w14:textId="77777777" w:rsidR="00623F21" w:rsidRPr="00061F10" w:rsidRDefault="00623F21" w:rsidP="00623F21">
      <w:pPr>
        <w:ind w:left="426"/>
        <w:rPr>
          <w:rFonts w:ascii="Arial" w:hAnsi="Arial" w:cs="Arial"/>
          <w:b/>
          <w:bCs/>
          <w:color w:val="000000" w:themeColor="text1"/>
          <w:sz w:val="20"/>
          <w:szCs w:val="20"/>
        </w:rPr>
      </w:pPr>
    </w:p>
    <w:p w14:paraId="3AB2514A" w14:textId="0E659169" w:rsidR="009971A2" w:rsidRPr="00061F10" w:rsidRDefault="009971A2" w:rsidP="00405EAC">
      <w:pPr>
        <w:spacing w:before="120" w:after="120"/>
        <w:ind w:left="426"/>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Termín: do </w:t>
      </w:r>
      <w:r w:rsidR="00AF06C6" w:rsidRPr="00061F10">
        <w:rPr>
          <w:rFonts w:ascii="Arial" w:hAnsi="Arial" w:cs="Arial"/>
          <w:b/>
          <w:bCs/>
          <w:color w:val="000000" w:themeColor="text1"/>
          <w:sz w:val="20"/>
          <w:szCs w:val="20"/>
        </w:rPr>
        <w:t>30</w:t>
      </w:r>
      <w:r w:rsidRPr="00061F10">
        <w:rPr>
          <w:rFonts w:ascii="Arial" w:hAnsi="Arial" w:cs="Arial"/>
          <w:b/>
          <w:bCs/>
          <w:color w:val="000000" w:themeColor="text1"/>
          <w:sz w:val="20"/>
          <w:szCs w:val="20"/>
        </w:rPr>
        <w:t xml:space="preserve"> dnů od předání podkladů dle </w:t>
      </w:r>
      <w:r w:rsidR="00292D57" w:rsidRPr="00061F10">
        <w:rPr>
          <w:rFonts w:ascii="Arial" w:hAnsi="Arial" w:cs="Arial"/>
          <w:b/>
          <w:bCs/>
          <w:color w:val="000000" w:themeColor="text1"/>
          <w:sz w:val="20"/>
          <w:szCs w:val="20"/>
        </w:rPr>
        <w:t xml:space="preserve">Článku III. </w:t>
      </w:r>
      <w:r w:rsidRPr="00061F10">
        <w:rPr>
          <w:rFonts w:ascii="Arial" w:hAnsi="Arial" w:cs="Arial"/>
          <w:b/>
          <w:bCs/>
          <w:color w:val="000000" w:themeColor="text1"/>
          <w:sz w:val="20"/>
          <w:szCs w:val="20"/>
        </w:rPr>
        <w:t xml:space="preserve">odst. III.1. bodu </w:t>
      </w:r>
      <w:r w:rsidR="008159C3" w:rsidRPr="00061F10">
        <w:rPr>
          <w:rFonts w:ascii="Arial" w:hAnsi="Arial" w:cs="Arial"/>
          <w:b/>
          <w:bCs/>
          <w:color w:val="000000" w:themeColor="text1"/>
          <w:sz w:val="20"/>
          <w:szCs w:val="20"/>
        </w:rPr>
        <w:t>19</w:t>
      </w:r>
      <w:r w:rsidRPr="00061F10">
        <w:rPr>
          <w:rFonts w:ascii="Arial" w:hAnsi="Arial" w:cs="Arial"/>
          <w:b/>
          <w:bCs/>
          <w:color w:val="000000" w:themeColor="text1"/>
          <w:sz w:val="20"/>
          <w:szCs w:val="20"/>
        </w:rPr>
        <w:t>.</w:t>
      </w:r>
      <w:r w:rsidR="00060DFF" w:rsidRPr="00061F10">
        <w:rPr>
          <w:rFonts w:ascii="Arial" w:hAnsi="Arial" w:cs="Arial"/>
          <w:b/>
          <w:bCs/>
          <w:color w:val="000000" w:themeColor="text1"/>
          <w:sz w:val="20"/>
          <w:szCs w:val="20"/>
        </w:rPr>
        <w:t xml:space="preserve"> </w:t>
      </w:r>
      <w:r w:rsidRPr="00061F10">
        <w:rPr>
          <w:rFonts w:ascii="Arial" w:hAnsi="Arial" w:cs="Arial"/>
          <w:b/>
          <w:bCs/>
          <w:color w:val="000000" w:themeColor="text1"/>
          <w:sz w:val="20"/>
          <w:szCs w:val="20"/>
        </w:rPr>
        <w:t>smlouvy</w:t>
      </w:r>
      <w:r w:rsidR="00E275D2" w:rsidRPr="00061F10">
        <w:rPr>
          <w:rFonts w:ascii="Arial" w:hAnsi="Arial" w:cs="Arial"/>
          <w:b/>
          <w:bCs/>
          <w:color w:val="000000" w:themeColor="text1"/>
          <w:sz w:val="20"/>
          <w:szCs w:val="20"/>
        </w:rPr>
        <w:t xml:space="preserve"> nebo </w:t>
      </w:r>
      <w:r w:rsidR="00AF06C6" w:rsidRPr="00061F10">
        <w:rPr>
          <w:rFonts w:ascii="Arial" w:hAnsi="Arial" w:cs="Arial"/>
          <w:b/>
          <w:bCs/>
          <w:color w:val="000000" w:themeColor="text1"/>
          <w:sz w:val="20"/>
          <w:szCs w:val="20"/>
        </w:rPr>
        <w:t>30</w:t>
      </w:r>
      <w:r w:rsidR="00E275D2" w:rsidRPr="00061F10">
        <w:rPr>
          <w:rFonts w:ascii="Arial" w:hAnsi="Arial" w:cs="Arial"/>
          <w:b/>
          <w:bCs/>
          <w:color w:val="000000" w:themeColor="text1"/>
          <w:sz w:val="20"/>
          <w:szCs w:val="20"/>
        </w:rPr>
        <w:t xml:space="preserve"> dnů od doručení schválení LHP příslušným orgánem státní správy lesů zhotoviteli</w:t>
      </w:r>
      <w:r w:rsidR="005A244B" w:rsidRPr="00061F10">
        <w:rPr>
          <w:rFonts w:ascii="Arial" w:hAnsi="Arial" w:cs="Arial"/>
          <w:b/>
          <w:bCs/>
          <w:color w:val="000000" w:themeColor="text1"/>
          <w:sz w:val="20"/>
          <w:szCs w:val="20"/>
        </w:rPr>
        <w:t>, dle toho</w:t>
      </w:r>
      <w:r w:rsidR="00050660" w:rsidRPr="00061F10">
        <w:rPr>
          <w:rFonts w:ascii="Arial" w:hAnsi="Arial" w:cs="Arial"/>
          <w:b/>
          <w:bCs/>
          <w:color w:val="000000" w:themeColor="text1"/>
          <w:sz w:val="20"/>
          <w:szCs w:val="20"/>
        </w:rPr>
        <w:t>,</w:t>
      </w:r>
      <w:r w:rsidR="005A244B" w:rsidRPr="00061F10">
        <w:rPr>
          <w:rFonts w:ascii="Arial" w:hAnsi="Arial" w:cs="Arial"/>
          <w:b/>
          <w:bCs/>
          <w:color w:val="000000" w:themeColor="text1"/>
          <w:sz w:val="20"/>
          <w:szCs w:val="20"/>
        </w:rPr>
        <w:t xml:space="preserve"> co nastane později</w:t>
      </w:r>
      <w:r w:rsidRPr="00061F10">
        <w:rPr>
          <w:rFonts w:ascii="Arial" w:hAnsi="Arial" w:cs="Arial"/>
          <w:b/>
          <w:bCs/>
          <w:color w:val="000000" w:themeColor="text1"/>
          <w:sz w:val="20"/>
          <w:szCs w:val="20"/>
        </w:rPr>
        <w:t>.</w:t>
      </w:r>
    </w:p>
    <w:p w14:paraId="65E54F09" w14:textId="093AE709" w:rsidR="009971A2" w:rsidRPr="00061F10" w:rsidRDefault="00050660" w:rsidP="009971A2">
      <w:pPr>
        <w:ind w:left="426" w:hanging="426"/>
        <w:rPr>
          <w:rFonts w:ascii="Arial" w:hAnsi="Arial" w:cs="Arial"/>
          <w:color w:val="000000" w:themeColor="text1"/>
          <w:sz w:val="20"/>
          <w:szCs w:val="20"/>
        </w:rPr>
      </w:pPr>
      <w:r w:rsidRPr="00061F10">
        <w:rPr>
          <w:rFonts w:ascii="Arial" w:hAnsi="Arial" w:cs="Arial"/>
          <w:color w:val="000000" w:themeColor="text1"/>
          <w:sz w:val="20"/>
          <w:szCs w:val="20"/>
        </w:rPr>
        <w:t>19</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r>
      <w:bookmarkStart w:id="1" w:name="_Hlk38616068"/>
      <w:r w:rsidR="009971A2" w:rsidRPr="00061F10">
        <w:rPr>
          <w:rFonts w:ascii="Arial" w:hAnsi="Arial" w:cs="Arial"/>
          <w:color w:val="000000" w:themeColor="text1"/>
          <w:sz w:val="20"/>
          <w:szCs w:val="20"/>
        </w:rPr>
        <w:t>Nabude-li tato smlouva účinnosti později, než je příslušný termín dle Článku V. odst. V.2</w:t>
      </w:r>
      <w:r w:rsidR="004F1458" w:rsidRPr="00061F10">
        <w:rPr>
          <w:rFonts w:ascii="Arial" w:hAnsi="Arial" w:cs="Arial"/>
          <w:color w:val="000000" w:themeColor="text1"/>
          <w:sz w:val="20"/>
          <w:szCs w:val="20"/>
        </w:rPr>
        <w:t>.</w:t>
      </w:r>
      <w:r w:rsidR="00DD6091" w:rsidRPr="00061F10">
        <w:rPr>
          <w:rFonts w:ascii="Arial" w:hAnsi="Arial" w:cs="Arial"/>
          <w:color w:val="000000" w:themeColor="text1"/>
          <w:sz w:val="20"/>
          <w:szCs w:val="20"/>
        </w:rPr>
        <w:t xml:space="preserve">, bodu 1. </w:t>
      </w:r>
      <w:r w:rsidR="009971A2" w:rsidRPr="00061F10">
        <w:rPr>
          <w:rFonts w:ascii="Arial" w:hAnsi="Arial" w:cs="Arial"/>
          <w:color w:val="000000" w:themeColor="text1"/>
          <w:sz w:val="20"/>
          <w:szCs w:val="20"/>
        </w:rPr>
        <w:t xml:space="preserve"> smlouvy, prodlužuje se příslušný termín o takový počet dní, o který nabyla smlouva účinnosti později příslušného termínu dle Článku V. odst. V.2</w:t>
      </w:r>
      <w:r w:rsidR="004F1458" w:rsidRPr="00061F10">
        <w:rPr>
          <w:rFonts w:ascii="Arial" w:hAnsi="Arial" w:cs="Arial"/>
          <w:color w:val="000000" w:themeColor="text1"/>
          <w:sz w:val="20"/>
          <w:szCs w:val="20"/>
        </w:rPr>
        <w:t>.</w:t>
      </w:r>
      <w:r w:rsidR="00DD6091" w:rsidRPr="00061F10">
        <w:rPr>
          <w:rFonts w:ascii="Arial" w:hAnsi="Arial" w:cs="Arial"/>
          <w:color w:val="000000" w:themeColor="text1"/>
          <w:sz w:val="20"/>
          <w:szCs w:val="20"/>
        </w:rPr>
        <w:t>, bodu 1.</w:t>
      </w:r>
      <w:r w:rsidR="009971A2" w:rsidRPr="00061F10">
        <w:rPr>
          <w:rFonts w:ascii="Arial" w:hAnsi="Arial" w:cs="Arial"/>
          <w:color w:val="000000" w:themeColor="text1"/>
          <w:sz w:val="20"/>
          <w:szCs w:val="20"/>
        </w:rPr>
        <w:t xml:space="preserve"> smlouvy</w:t>
      </w:r>
      <w:r w:rsidR="008D44B8" w:rsidRPr="00061F10">
        <w:rPr>
          <w:rFonts w:ascii="Arial" w:hAnsi="Arial" w:cs="Arial"/>
          <w:color w:val="000000" w:themeColor="text1"/>
          <w:sz w:val="20"/>
          <w:szCs w:val="20"/>
        </w:rPr>
        <w:t xml:space="preserve">, který je dále navýšen o 15 dnů. Toto ustanovení platí pro body 1. až </w:t>
      </w:r>
      <w:r w:rsidR="002F0BF4" w:rsidRPr="00061F10">
        <w:rPr>
          <w:rFonts w:ascii="Arial" w:hAnsi="Arial" w:cs="Arial"/>
          <w:color w:val="000000" w:themeColor="text1"/>
          <w:sz w:val="20"/>
          <w:szCs w:val="20"/>
        </w:rPr>
        <w:t>2</w:t>
      </w:r>
      <w:r w:rsidR="008D44B8" w:rsidRPr="00061F10">
        <w:rPr>
          <w:rFonts w:ascii="Arial" w:hAnsi="Arial" w:cs="Arial"/>
          <w:color w:val="000000" w:themeColor="text1"/>
          <w:sz w:val="20"/>
          <w:szCs w:val="20"/>
        </w:rPr>
        <w:t>. Článku V., odst. V.2. smlouvy</w:t>
      </w:r>
      <w:r w:rsidR="009971A2" w:rsidRPr="00061F10">
        <w:rPr>
          <w:rFonts w:ascii="Arial" w:hAnsi="Arial" w:cs="Arial"/>
          <w:color w:val="000000" w:themeColor="text1"/>
          <w:sz w:val="20"/>
          <w:szCs w:val="20"/>
        </w:rPr>
        <w:t>.</w:t>
      </w:r>
      <w:bookmarkEnd w:id="1"/>
    </w:p>
    <w:p w14:paraId="6F1E1FBF" w14:textId="77777777" w:rsidR="00C36317" w:rsidRPr="00061F10" w:rsidRDefault="00C36317" w:rsidP="009971A2">
      <w:pPr>
        <w:rPr>
          <w:rFonts w:ascii="Arial" w:hAnsi="Arial" w:cs="Arial"/>
          <w:color w:val="000000" w:themeColor="text1"/>
          <w:sz w:val="20"/>
          <w:szCs w:val="20"/>
        </w:rPr>
      </w:pPr>
    </w:p>
    <w:p w14:paraId="493AA58F" w14:textId="77777777" w:rsidR="009971A2" w:rsidRPr="00061F10" w:rsidRDefault="009971A2" w:rsidP="009971A2">
      <w:pPr>
        <w:ind w:left="567" w:hanging="567"/>
        <w:rPr>
          <w:rFonts w:ascii="Arial" w:hAnsi="Arial" w:cs="Arial"/>
          <w:b/>
          <w:bCs/>
          <w:color w:val="000000" w:themeColor="text1"/>
          <w:sz w:val="20"/>
          <w:szCs w:val="20"/>
        </w:rPr>
      </w:pPr>
      <w:r w:rsidRPr="00061F10">
        <w:rPr>
          <w:rFonts w:ascii="Arial" w:hAnsi="Arial" w:cs="Arial"/>
          <w:b/>
          <w:bCs/>
          <w:color w:val="000000" w:themeColor="text1"/>
          <w:sz w:val="20"/>
          <w:szCs w:val="20"/>
        </w:rPr>
        <w:t xml:space="preserve">V.3. </w:t>
      </w:r>
      <w:r w:rsidRPr="00061F10">
        <w:rPr>
          <w:rFonts w:ascii="Arial" w:hAnsi="Arial" w:cs="Arial"/>
          <w:b/>
          <w:bCs/>
          <w:color w:val="000000" w:themeColor="text1"/>
          <w:sz w:val="20"/>
          <w:szCs w:val="20"/>
        </w:rPr>
        <w:tab/>
        <w:t>Upřesňující podmínky</w:t>
      </w:r>
    </w:p>
    <w:p w14:paraId="69EE3078" w14:textId="26BF429C" w:rsidR="009971A2" w:rsidRPr="00061F10" w:rsidRDefault="009971A2" w:rsidP="005F1D09">
      <w:pPr>
        <w:spacing w:before="120" w:after="120"/>
        <w:ind w:left="425" w:hanging="425"/>
        <w:rPr>
          <w:rFonts w:ascii="Arial" w:hAnsi="Arial" w:cs="Arial"/>
          <w:color w:val="000000" w:themeColor="text1"/>
          <w:sz w:val="20"/>
          <w:szCs w:val="20"/>
        </w:rPr>
      </w:pPr>
      <w:r w:rsidRPr="00061F10">
        <w:rPr>
          <w:rFonts w:ascii="Arial" w:hAnsi="Arial" w:cs="Arial"/>
          <w:color w:val="000000" w:themeColor="text1"/>
          <w:sz w:val="20"/>
          <w:szCs w:val="20"/>
        </w:rPr>
        <w:t xml:space="preserve">1. </w:t>
      </w:r>
      <w:r w:rsidRPr="00061F10">
        <w:rPr>
          <w:rFonts w:ascii="Arial" w:hAnsi="Arial" w:cs="Arial"/>
          <w:color w:val="000000" w:themeColor="text1"/>
          <w:sz w:val="20"/>
          <w:szCs w:val="20"/>
        </w:rPr>
        <w:tab/>
        <w:t>Změna digitálních dat předaných objednateli dle odst. V.2. bodu 1</w:t>
      </w:r>
      <w:r w:rsidR="008D49BB" w:rsidRPr="00061F10">
        <w:rPr>
          <w:rFonts w:ascii="Arial" w:hAnsi="Arial" w:cs="Arial"/>
          <w:color w:val="000000" w:themeColor="text1"/>
          <w:sz w:val="20"/>
          <w:szCs w:val="20"/>
        </w:rPr>
        <w:t>1</w:t>
      </w:r>
      <w:r w:rsidRPr="00061F10">
        <w:rPr>
          <w:rFonts w:ascii="Arial" w:hAnsi="Arial" w:cs="Arial"/>
          <w:color w:val="000000" w:themeColor="text1"/>
          <w:sz w:val="20"/>
          <w:szCs w:val="20"/>
        </w:rPr>
        <w:t xml:space="preserve"> </w:t>
      </w:r>
      <w:r w:rsidR="004F1458" w:rsidRPr="00061F10">
        <w:rPr>
          <w:rFonts w:ascii="Arial" w:hAnsi="Arial" w:cs="Arial"/>
          <w:color w:val="000000" w:themeColor="text1"/>
          <w:sz w:val="20"/>
          <w:szCs w:val="20"/>
        </w:rPr>
        <w:t xml:space="preserve">tohoto </w:t>
      </w:r>
      <w:r w:rsidR="000A306B" w:rsidRPr="00061F10">
        <w:rPr>
          <w:rFonts w:ascii="Arial" w:hAnsi="Arial" w:cs="Arial"/>
          <w:color w:val="000000" w:themeColor="text1"/>
          <w:sz w:val="20"/>
          <w:szCs w:val="20"/>
        </w:rPr>
        <w:t>Č</w:t>
      </w:r>
      <w:r w:rsidR="004F1458" w:rsidRPr="00061F10">
        <w:rPr>
          <w:rFonts w:ascii="Arial" w:hAnsi="Arial" w:cs="Arial"/>
          <w:color w:val="000000" w:themeColor="text1"/>
          <w:sz w:val="20"/>
          <w:szCs w:val="20"/>
        </w:rPr>
        <w:t xml:space="preserve">lánku </w:t>
      </w:r>
      <w:r w:rsidRPr="00061F10">
        <w:rPr>
          <w:rFonts w:ascii="Arial" w:hAnsi="Arial" w:cs="Arial"/>
          <w:color w:val="000000" w:themeColor="text1"/>
          <w:sz w:val="20"/>
          <w:szCs w:val="20"/>
        </w:rPr>
        <w:t>smlouvy je možná pouze v případě změny dat požadované orgánem státní správy lesů v průběhu schvalování LHP.</w:t>
      </w:r>
    </w:p>
    <w:p w14:paraId="61FA5B9C" w14:textId="1E396650" w:rsidR="009971A2" w:rsidRPr="00061F10" w:rsidRDefault="00EE4D3C" w:rsidP="005F1D09">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2</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Zjistí-li zhotovitel při plnění smlouvy skryté překážky, které mu znemožňují plnění smlouvy dohodnutým způsobem, je zhotovitel povinen oznámit tuto skutečnost neprodleně objednateli a navrhnout mu odpovídající řešení, které umožní řádné dokončení díla. </w:t>
      </w:r>
    </w:p>
    <w:p w14:paraId="1BFB267B" w14:textId="77777777" w:rsidR="00EC51C8" w:rsidRPr="00061F10" w:rsidRDefault="00EC51C8" w:rsidP="005F1D09">
      <w:pPr>
        <w:spacing w:before="120" w:after="120"/>
        <w:ind w:left="426" w:hanging="426"/>
        <w:rPr>
          <w:rFonts w:ascii="Arial" w:hAnsi="Arial" w:cs="Arial"/>
          <w:sz w:val="20"/>
          <w:szCs w:val="20"/>
        </w:rPr>
      </w:pPr>
    </w:p>
    <w:p w14:paraId="3C1CB12E"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VI.</w:t>
      </w:r>
    </w:p>
    <w:p w14:paraId="33C6033D"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Oprávněné, kontaktní osoby</w:t>
      </w:r>
    </w:p>
    <w:p w14:paraId="4E76F741" w14:textId="77777777" w:rsidR="009971A2" w:rsidRPr="00061F10" w:rsidRDefault="009971A2" w:rsidP="005F1D09">
      <w:pPr>
        <w:spacing w:before="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Ve věcech plnění smlouvy jsou za zhotovitele oprávněni k jednání:</w:t>
      </w:r>
    </w:p>
    <w:p w14:paraId="44F84604" w14:textId="7F9C0AC0" w:rsidR="009971A2" w:rsidRPr="00061F10" w:rsidRDefault="009971A2" w:rsidP="005F1D09">
      <w:pPr>
        <w:spacing w:before="120"/>
        <w:ind w:left="425"/>
        <w:rPr>
          <w:rFonts w:ascii="Arial" w:hAnsi="Arial" w:cs="Arial"/>
          <w:b/>
          <w:bCs/>
          <w:sz w:val="20"/>
          <w:szCs w:val="20"/>
        </w:rPr>
      </w:pPr>
      <w:r w:rsidRPr="00061F10">
        <w:rPr>
          <w:rFonts w:ascii="Arial" w:hAnsi="Arial" w:cs="Arial"/>
          <w:b/>
          <w:bCs/>
          <w:sz w:val="20"/>
          <w:szCs w:val="20"/>
        </w:rPr>
        <w:t>po stránce smluvní:</w:t>
      </w:r>
      <w:r w:rsidRPr="00061F10">
        <w:rPr>
          <w:rFonts w:ascii="Arial" w:hAnsi="Arial" w:cs="Arial"/>
          <w:b/>
          <w:bCs/>
          <w:sz w:val="20"/>
          <w:szCs w:val="20"/>
        </w:rPr>
        <w:tab/>
      </w:r>
      <w:r w:rsidRPr="00061F10">
        <w:rPr>
          <w:rFonts w:ascii="Arial" w:hAnsi="Arial" w:cs="Arial"/>
          <w:b/>
          <w:bCs/>
          <w:sz w:val="20"/>
          <w:szCs w:val="20"/>
          <w:highlight w:val="yellow"/>
        </w:rPr>
        <w:t>... ... ... ... ... ...</w:t>
      </w:r>
      <w:r w:rsidRPr="00061F10">
        <w:rPr>
          <w:rFonts w:ascii="Arial" w:hAnsi="Arial" w:cs="Arial"/>
          <w:b/>
          <w:bCs/>
          <w:sz w:val="20"/>
          <w:szCs w:val="20"/>
        </w:rPr>
        <w:t xml:space="preserve"> </w:t>
      </w:r>
    </w:p>
    <w:p w14:paraId="03A2D349" w14:textId="5DD5FF91" w:rsidR="009971A2" w:rsidRPr="00061F10" w:rsidRDefault="009971A2" w:rsidP="005F1D09">
      <w:pPr>
        <w:spacing w:before="120" w:after="120"/>
        <w:ind w:left="425"/>
        <w:rPr>
          <w:rFonts w:ascii="Arial" w:hAnsi="Arial" w:cs="Arial"/>
          <w:b/>
          <w:bCs/>
          <w:sz w:val="20"/>
          <w:szCs w:val="20"/>
        </w:rPr>
      </w:pPr>
      <w:r w:rsidRPr="00061F10">
        <w:rPr>
          <w:rFonts w:ascii="Arial" w:hAnsi="Arial" w:cs="Arial"/>
          <w:b/>
          <w:bCs/>
          <w:sz w:val="20"/>
          <w:szCs w:val="20"/>
        </w:rPr>
        <w:t>po stránce technické:</w:t>
      </w:r>
      <w:r w:rsidRPr="00061F10">
        <w:rPr>
          <w:rFonts w:ascii="Arial" w:hAnsi="Arial" w:cs="Arial"/>
          <w:b/>
          <w:bCs/>
          <w:sz w:val="20"/>
          <w:szCs w:val="20"/>
        </w:rPr>
        <w:tab/>
      </w:r>
      <w:r w:rsidR="00030308" w:rsidRPr="00061F10">
        <w:rPr>
          <w:rFonts w:ascii="Arial" w:hAnsi="Arial" w:cs="Arial"/>
          <w:b/>
          <w:bCs/>
          <w:sz w:val="20"/>
          <w:szCs w:val="20"/>
          <w:highlight w:val="yellow"/>
        </w:rPr>
        <w:t>... ... ... ... ... ...</w:t>
      </w:r>
    </w:p>
    <w:tbl>
      <w:tblPr>
        <w:tblW w:w="9000" w:type="dxa"/>
        <w:tblInd w:w="-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27"/>
        <w:gridCol w:w="1284"/>
        <w:gridCol w:w="2193"/>
        <w:gridCol w:w="1286"/>
        <w:gridCol w:w="2310"/>
      </w:tblGrid>
      <w:tr w:rsidR="009971A2" w:rsidRPr="00061F10" w14:paraId="33DFE573" w14:textId="77777777" w:rsidTr="005F1D09">
        <w:trPr>
          <w:trHeight w:val="255"/>
        </w:trPr>
        <w:tc>
          <w:tcPr>
            <w:tcW w:w="1927" w:type="dxa"/>
            <w:tcBorders>
              <w:top w:val="single" w:sz="12" w:space="0" w:color="auto"/>
              <w:bottom w:val="double" w:sz="4" w:space="0" w:color="auto"/>
              <w:right w:val="single" w:sz="4" w:space="0" w:color="auto"/>
            </w:tcBorders>
            <w:shd w:val="clear" w:color="auto" w:fill="CCFFCC"/>
          </w:tcPr>
          <w:p w14:paraId="1890441B" w14:textId="77777777" w:rsidR="009971A2" w:rsidRPr="00061F10" w:rsidRDefault="009971A2" w:rsidP="005F1D09">
            <w:pPr>
              <w:rPr>
                <w:rFonts w:ascii="Arial" w:hAnsi="Arial" w:cs="Arial"/>
                <w:sz w:val="20"/>
                <w:szCs w:val="20"/>
              </w:rPr>
            </w:pPr>
            <w:r w:rsidRPr="00061F10">
              <w:rPr>
                <w:rFonts w:ascii="Arial" w:hAnsi="Arial" w:cs="Arial"/>
                <w:sz w:val="20"/>
                <w:szCs w:val="20"/>
              </w:rPr>
              <w:t>Jméno a příjmení</w:t>
            </w:r>
          </w:p>
        </w:tc>
        <w:tc>
          <w:tcPr>
            <w:tcW w:w="1284" w:type="dxa"/>
            <w:tcBorders>
              <w:top w:val="single" w:sz="12" w:space="0" w:color="auto"/>
              <w:left w:val="single" w:sz="4" w:space="0" w:color="auto"/>
              <w:bottom w:val="double" w:sz="4" w:space="0" w:color="auto"/>
              <w:right w:val="single" w:sz="4" w:space="0" w:color="auto"/>
            </w:tcBorders>
            <w:shd w:val="clear" w:color="auto" w:fill="CCFFCC"/>
          </w:tcPr>
          <w:p w14:paraId="71917634" w14:textId="77777777" w:rsidR="009971A2" w:rsidRPr="00061F10" w:rsidRDefault="009971A2" w:rsidP="005F1D09">
            <w:pPr>
              <w:rPr>
                <w:rFonts w:ascii="Arial" w:hAnsi="Arial" w:cs="Arial"/>
                <w:sz w:val="20"/>
                <w:szCs w:val="20"/>
              </w:rPr>
            </w:pPr>
            <w:r w:rsidRPr="00061F10">
              <w:rPr>
                <w:rFonts w:ascii="Arial" w:hAnsi="Arial" w:cs="Arial"/>
                <w:sz w:val="20"/>
                <w:szCs w:val="20"/>
              </w:rPr>
              <w:t>Funkce</w:t>
            </w:r>
          </w:p>
        </w:tc>
        <w:tc>
          <w:tcPr>
            <w:tcW w:w="2193" w:type="dxa"/>
            <w:tcBorders>
              <w:top w:val="single" w:sz="12" w:space="0" w:color="auto"/>
              <w:left w:val="single" w:sz="4" w:space="0" w:color="auto"/>
              <w:bottom w:val="double" w:sz="4" w:space="0" w:color="auto"/>
              <w:right w:val="single" w:sz="4" w:space="0" w:color="auto"/>
            </w:tcBorders>
            <w:shd w:val="clear" w:color="auto" w:fill="CCFFCC"/>
          </w:tcPr>
          <w:p w14:paraId="7470A425" w14:textId="77777777" w:rsidR="009971A2" w:rsidRPr="00061F10" w:rsidRDefault="009971A2" w:rsidP="005F1D09">
            <w:pPr>
              <w:rPr>
                <w:rFonts w:ascii="Arial" w:hAnsi="Arial" w:cs="Arial"/>
                <w:sz w:val="20"/>
                <w:szCs w:val="20"/>
              </w:rPr>
            </w:pPr>
            <w:r w:rsidRPr="00061F10">
              <w:rPr>
                <w:rFonts w:ascii="Arial" w:hAnsi="Arial" w:cs="Arial"/>
                <w:sz w:val="20"/>
                <w:szCs w:val="20"/>
              </w:rPr>
              <w:t>Adresa</w:t>
            </w:r>
          </w:p>
        </w:tc>
        <w:tc>
          <w:tcPr>
            <w:tcW w:w="1286" w:type="dxa"/>
            <w:tcBorders>
              <w:top w:val="single" w:sz="12" w:space="0" w:color="auto"/>
              <w:left w:val="single" w:sz="4" w:space="0" w:color="auto"/>
              <w:bottom w:val="double" w:sz="4" w:space="0" w:color="auto"/>
              <w:right w:val="single" w:sz="4" w:space="0" w:color="auto"/>
            </w:tcBorders>
            <w:shd w:val="clear" w:color="auto" w:fill="CCFFCC"/>
          </w:tcPr>
          <w:p w14:paraId="20561801" w14:textId="77777777" w:rsidR="009971A2" w:rsidRPr="00061F10" w:rsidRDefault="009971A2" w:rsidP="005F1D09">
            <w:pPr>
              <w:rPr>
                <w:rFonts w:ascii="Arial" w:hAnsi="Arial" w:cs="Arial"/>
                <w:sz w:val="20"/>
                <w:szCs w:val="20"/>
              </w:rPr>
            </w:pPr>
            <w:r w:rsidRPr="00061F10">
              <w:rPr>
                <w:rFonts w:ascii="Arial" w:hAnsi="Arial" w:cs="Arial"/>
                <w:sz w:val="20"/>
                <w:szCs w:val="20"/>
              </w:rPr>
              <w:t>Telefon</w:t>
            </w:r>
          </w:p>
        </w:tc>
        <w:tc>
          <w:tcPr>
            <w:tcW w:w="2310" w:type="dxa"/>
            <w:tcBorders>
              <w:top w:val="single" w:sz="12" w:space="0" w:color="auto"/>
              <w:left w:val="single" w:sz="4" w:space="0" w:color="auto"/>
              <w:bottom w:val="double" w:sz="4" w:space="0" w:color="auto"/>
            </w:tcBorders>
            <w:shd w:val="clear" w:color="auto" w:fill="CCFFCC"/>
          </w:tcPr>
          <w:p w14:paraId="21E39BE2" w14:textId="77777777" w:rsidR="009971A2" w:rsidRPr="00061F10" w:rsidRDefault="009971A2" w:rsidP="005F1D09">
            <w:pPr>
              <w:rPr>
                <w:rFonts w:ascii="Arial" w:hAnsi="Arial" w:cs="Arial"/>
                <w:sz w:val="20"/>
                <w:szCs w:val="20"/>
              </w:rPr>
            </w:pPr>
            <w:r w:rsidRPr="00061F10">
              <w:rPr>
                <w:rFonts w:ascii="Arial" w:hAnsi="Arial" w:cs="Arial"/>
                <w:sz w:val="20"/>
                <w:szCs w:val="20"/>
              </w:rPr>
              <w:t>e-mail</w:t>
            </w:r>
          </w:p>
        </w:tc>
      </w:tr>
      <w:tr w:rsidR="009971A2" w:rsidRPr="00061F10" w14:paraId="005100D1" w14:textId="77777777" w:rsidTr="005F1D09">
        <w:trPr>
          <w:trHeight w:val="255"/>
        </w:trPr>
        <w:tc>
          <w:tcPr>
            <w:tcW w:w="1927" w:type="dxa"/>
            <w:tcBorders>
              <w:top w:val="double" w:sz="4" w:space="0" w:color="auto"/>
              <w:right w:val="single" w:sz="4" w:space="0" w:color="auto"/>
            </w:tcBorders>
          </w:tcPr>
          <w:p w14:paraId="2F723708" w14:textId="0D45E8B8" w:rsidR="009971A2" w:rsidRPr="00061F10" w:rsidRDefault="009971A2" w:rsidP="005F1D09">
            <w:pPr>
              <w:rPr>
                <w:rFonts w:ascii="Arial" w:hAnsi="Arial" w:cs="Arial"/>
                <w:sz w:val="20"/>
                <w:szCs w:val="20"/>
              </w:rPr>
            </w:pPr>
            <w:r w:rsidRPr="00061F10">
              <w:rPr>
                <w:rFonts w:ascii="Arial" w:hAnsi="Arial" w:cs="Arial"/>
                <w:sz w:val="20"/>
                <w:szCs w:val="20"/>
                <w:highlight w:val="yellow"/>
              </w:rPr>
              <w:t>... ... ... ... ... ...</w:t>
            </w:r>
            <w:r w:rsidRPr="00061F10">
              <w:rPr>
                <w:rFonts w:ascii="Arial" w:hAnsi="Arial" w:cs="Arial"/>
                <w:color w:val="FF0000"/>
                <w:sz w:val="20"/>
                <w:szCs w:val="20"/>
              </w:rPr>
              <w:tab/>
            </w:r>
          </w:p>
        </w:tc>
        <w:tc>
          <w:tcPr>
            <w:tcW w:w="1284" w:type="dxa"/>
            <w:tcBorders>
              <w:top w:val="double" w:sz="4" w:space="0" w:color="auto"/>
              <w:left w:val="single" w:sz="4" w:space="0" w:color="auto"/>
              <w:right w:val="single" w:sz="4" w:space="0" w:color="auto"/>
            </w:tcBorders>
          </w:tcPr>
          <w:p w14:paraId="4BB607F8" w14:textId="77777777" w:rsidR="009971A2" w:rsidRPr="00061F10" w:rsidRDefault="009971A2" w:rsidP="005F1D09">
            <w:pPr>
              <w:rPr>
                <w:rFonts w:ascii="Arial" w:hAnsi="Arial" w:cs="Arial"/>
                <w:sz w:val="20"/>
                <w:szCs w:val="20"/>
              </w:rPr>
            </w:pPr>
            <w:r w:rsidRPr="00061F10">
              <w:rPr>
                <w:rFonts w:ascii="Arial" w:hAnsi="Arial" w:cs="Arial"/>
                <w:sz w:val="20"/>
                <w:szCs w:val="20"/>
              </w:rPr>
              <w:t>vedoucí projektant zhotovitele</w:t>
            </w:r>
          </w:p>
        </w:tc>
        <w:tc>
          <w:tcPr>
            <w:tcW w:w="2193" w:type="dxa"/>
            <w:tcBorders>
              <w:top w:val="double" w:sz="4" w:space="0" w:color="auto"/>
              <w:left w:val="single" w:sz="4" w:space="0" w:color="auto"/>
              <w:right w:val="single" w:sz="4" w:space="0" w:color="auto"/>
            </w:tcBorders>
          </w:tcPr>
          <w:p w14:paraId="215C9BAC" w14:textId="4DFD8241" w:rsidR="009971A2" w:rsidRPr="00061F10" w:rsidRDefault="009971A2" w:rsidP="005F1D09">
            <w:pPr>
              <w:rPr>
                <w:rFonts w:ascii="Arial" w:hAnsi="Arial" w:cs="Arial"/>
                <w:b/>
                <w:bCs/>
                <w:sz w:val="20"/>
                <w:szCs w:val="20"/>
              </w:rPr>
            </w:pPr>
          </w:p>
        </w:tc>
        <w:tc>
          <w:tcPr>
            <w:tcW w:w="1286" w:type="dxa"/>
            <w:tcBorders>
              <w:top w:val="double" w:sz="4" w:space="0" w:color="auto"/>
              <w:left w:val="single" w:sz="4" w:space="0" w:color="auto"/>
              <w:right w:val="single" w:sz="4" w:space="0" w:color="auto"/>
            </w:tcBorders>
          </w:tcPr>
          <w:p w14:paraId="78CCE282" w14:textId="32E13CDC" w:rsidR="009971A2" w:rsidRPr="00061F10" w:rsidRDefault="009971A2" w:rsidP="005F1D09">
            <w:pPr>
              <w:rPr>
                <w:rFonts w:ascii="Arial" w:hAnsi="Arial" w:cs="Arial"/>
                <w:b/>
                <w:bCs/>
                <w:color w:val="FF0000"/>
                <w:sz w:val="20"/>
                <w:szCs w:val="20"/>
              </w:rPr>
            </w:pPr>
          </w:p>
        </w:tc>
        <w:tc>
          <w:tcPr>
            <w:tcW w:w="2310" w:type="dxa"/>
            <w:tcBorders>
              <w:top w:val="double" w:sz="4" w:space="0" w:color="auto"/>
              <w:left w:val="single" w:sz="4" w:space="0" w:color="auto"/>
            </w:tcBorders>
          </w:tcPr>
          <w:p w14:paraId="671A8AF0" w14:textId="05E8A28F" w:rsidR="009971A2" w:rsidRPr="00061F10" w:rsidRDefault="009971A2" w:rsidP="005F1D09">
            <w:pPr>
              <w:rPr>
                <w:rFonts w:ascii="Arial" w:hAnsi="Arial" w:cs="Arial"/>
                <w:b/>
                <w:bCs/>
                <w:color w:val="FF0000"/>
                <w:sz w:val="20"/>
                <w:szCs w:val="20"/>
              </w:rPr>
            </w:pPr>
          </w:p>
        </w:tc>
      </w:tr>
      <w:tr w:rsidR="009971A2" w:rsidRPr="00061F10" w14:paraId="3FF9B748" w14:textId="77777777" w:rsidTr="005F1D09">
        <w:trPr>
          <w:trHeight w:val="255"/>
        </w:trPr>
        <w:tc>
          <w:tcPr>
            <w:tcW w:w="1927" w:type="dxa"/>
            <w:tcBorders>
              <w:right w:val="single" w:sz="4" w:space="0" w:color="auto"/>
            </w:tcBorders>
          </w:tcPr>
          <w:p w14:paraId="3E990D6B" w14:textId="5F37EA2C" w:rsidR="009971A2" w:rsidRPr="00061F10" w:rsidRDefault="009971A2" w:rsidP="005F1D09">
            <w:pPr>
              <w:rPr>
                <w:rFonts w:ascii="Arial" w:hAnsi="Arial" w:cs="Arial"/>
                <w:sz w:val="20"/>
                <w:szCs w:val="20"/>
              </w:rPr>
            </w:pPr>
            <w:r w:rsidRPr="00061F10">
              <w:rPr>
                <w:rFonts w:ascii="Arial" w:hAnsi="Arial" w:cs="Arial"/>
                <w:sz w:val="20"/>
                <w:szCs w:val="20"/>
                <w:highlight w:val="yellow"/>
              </w:rPr>
              <w:t>... ... ... ... ... ...</w:t>
            </w:r>
            <w:r w:rsidRPr="00061F10">
              <w:rPr>
                <w:rFonts w:ascii="Arial" w:hAnsi="Arial" w:cs="Arial"/>
                <w:sz w:val="20"/>
                <w:szCs w:val="20"/>
              </w:rPr>
              <w:t xml:space="preserve"> </w:t>
            </w:r>
          </w:p>
        </w:tc>
        <w:tc>
          <w:tcPr>
            <w:tcW w:w="1284" w:type="dxa"/>
            <w:tcBorders>
              <w:left w:val="single" w:sz="4" w:space="0" w:color="auto"/>
              <w:right w:val="single" w:sz="4" w:space="0" w:color="auto"/>
            </w:tcBorders>
          </w:tcPr>
          <w:p w14:paraId="10A4A442" w14:textId="48B10B3C" w:rsidR="009971A2" w:rsidRPr="00061F10" w:rsidRDefault="009971A2" w:rsidP="005F1D09">
            <w:pPr>
              <w:rPr>
                <w:rFonts w:ascii="Arial" w:hAnsi="Arial" w:cs="Arial"/>
                <w:b/>
                <w:bCs/>
                <w:color w:val="FF0000"/>
                <w:sz w:val="20"/>
                <w:szCs w:val="20"/>
              </w:rPr>
            </w:pPr>
          </w:p>
        </w:tc>
        <w:tc>
          <w:tcPr>
            <w:tcW w:w="2193" w:type="dxa"/>
            <w:tcBorders>
              <w:left w:val="single" w:sz="4" w:space="0" w:color="auto"/>
              <w:right w:val="single" w:sz="4" w:space="0" w:color="auto"/>
            </w:tcBorders>
          </w:tcPr>
          <w:p w14:paraId="173E266F" w14:textId="4B08DAFB" w:rsidR="009971A2" w:rsidRPr="00061F10" w:rsidRDefault="009971A2" w:rsidP="005F1D09">
            <w:pPr>
              <w:rPr>
                <w:rFonts w:ascii="Arial" w:hAnsi="Arial" w:cs="Arial"/>
                <w:b/>
                <w:bCs/>
                <w:color w:val="FF0000"/>
                <w:sz w:val="20"/>
                <w:szCs w:val="20"/>
              </w:rPr>
            </w:pPr>
          </w:p>
        </w:tc>
        <w:tc>
          <w:tcPr>
            <w:tcW w:w="1286" w:type="dxa"/>
            <w:tcBorders>
              <w:left w:val="single" w:sz="4" w:space="0" w:color="auto"/>
              <w:right w:val="single" w:sz="4" w:space="0" w:color="auto"/>
            </w:tcBorders>
          </w:tcPr>
          <w:p w14:paraId="46553B7A" w14:textId="14CC6784" w:rsidR="009971A2" w:rsidRPr="00061F10" w:rsidRDefault="009971A2" w:rsidP="005F1D09">
            <w:pPr>
              <w:rPr>
                <w:rFonts w:ascii="Arial" w:hAnsi="Arial" w:cs="Arial"/>
                <w:b/>
                <w:bCs/>
                <w:color w:val="FF0000"/>
                <w:sz w:val="20"/>
                <w:szCs w:val="20"/>
              </w:rPr>
            </w:pPr>
          </w:p>
        </w:tc>
        <w:tc>
          <w:tcPr>
            <w:tcW w:w="2310" w:type="dxa"/>
            <w:tcBorders>
              <w:left w:val="single" w:sz="4" w:space="0" w:color="auto"/>
            </w:tcBorders>
          </w:tcPr>
          <w:p w14:paraId="4ED79847" w14:textId="00ABF08C" w:rsidR="009971A2" w:rsidRPr="00061F10" w:rsidRDefault="009971A2" w:rsidP="005F1D09">
            <w:pPr>
              <w:rPr>
                <w:rFonts w:ascii="Arial" w:hAnsi="Arial" w:cs="Arial"/>
                <w:b/>
                <w:bCs/>
                <w:color w:val="FF0000"/>
                <w:sz w:val="20"/>
                <w:szCs w:val="20"/>
              </w:rPr>
            </w:pPr>
          </w:p>
        </w:tc>
      </w:tr>
    </w:tbl>
    <w:p w14:paraId="69F916AD" w14:textId="77777777" w:rsidR="009971A2" w:rsidRPr="00061F10" w:rsidRDefault="009971A2" w:rsidP="009971A2">
      <w:pPr>
        <w:rPr>
          <w:rFonts w:ascii="Arial" w:hAnsi="Arial" w:cs="Arial"/>
          <w:sz w:val="20"/>
          <w:szCs w:val="20"/>
        </w:rPr>
      </w:pPr>
      <w:r w:rsidRPr="00061F10">
        <w:rPr>
          <w:rFonts w:ascii="Arial" w:hAnsi="Arial" w:cs="Arial"/>
          <w:sz w:val="20"/>
          <w:szCs w:val="20"/>
        </w:rPr>
        <w:tab/>
      </w:r>
    </w:p>
    <w:p w14:paraId="13E7DCAB" w14:textId="6BAAC474" w:rsidR="009971A2" w:rsidRPr="00061F10" w:rsidRDefault="009971A2" w:rsidP="005F1D09">
      <w:pPr>
        <w:ind w:left="426" w:hanging="426"/>
        <w:rPr>
          <w:rFonts w:ascii="Arial" w:hAnsi="Arial" w:cs="Arial"/>
          <w:sz w:val="20"/>
          <w:szCs w:val="20"/>
        </w:rPr>
      </w:pPr>
      <w:r w:rsidRPr="00061F10">
        <w:rPr>
          <w:rFonts w:ascii="Arial" w:hAnsi="Arial" w:cs="Arial"/>
          <w:sz w:val="20"/>
          <w:szCs w:val="20"/>
        </w:rPr>
        <w:t xml:space="preserve">2. </w:t>
      </w:r>
      <w:r w:rsidR="005F1D09" w:rsidRPr="00061F10">
        <w:rPr>
          <w:rFonts w:ascii="Arial" w:hAnsi="Arial" w:cs="Arial"/>
          <w:sz w:val="20"/>
          <w:szCs w:val="20"/>
        </w:rPr>
        <w:tab/>
      </w:r>
      <w:r w:rsidRPr="00061F10">
        <w:rPr>
          <w:rFonts w:ascii="Arial" w:hAnsi="Arial" w:cs="Arial"/>
          <w:sz w:val="20"/>
          <w:szCs w:val="20"/>
        </w:rPr>
        <w:t>Ve věcech plnění smlouvy jsou za objednatele oprávněni k jednání:</w:t>
      </w:r>
    </w:p>
    <w:p w14:paraId="32C0536F" w14:textId="77777777" w:rsidR="00B65403" w:rsidRPr="00061F10" w:rsidRDefault="009971A2" w:rsidP="00B65403">
      <w:pPr>
        <w:spacing w:before="120" w:after="120"/>
        <w:ind w:left="2832" w:hanging="2407"/>
        <w:rPr>
          <w:rFonts w:ascii="Arial" w:hAnsi="Arial" w:cs="Arial"/>
          <w:b/>
          <w:bCs/>
          <w:sz w:val="20"/>
          <w:szCs w:val="20"/>
        </w:rPr>
      </w:pPr>
      <w:r w:rsidRPr="00061F10">
        <w:rPr>
          <w:rFonts w:ascii="Arial" w:hAnsi="Arial" w:cs="Arial"/>
          <w:b/>
          <w:bCs/>
          <w:sz w:val="20"/>
          <w:szCs w:val="20"/>
        </w:rPr>
        <w:t>po stránce smluvní:</w:t>
      </w:r>
      <w:r w:rsidRPr="00061F10">
        <w:rPr>
          <w:rFonts w:ascii="Arial" w:hAnsi="Arial" w:cs="Arial"/>
          <w:b/>
          <w:bCs/>
          <w:sz w:val="20"/>
          <w:szCs w:val="20"/>
        </w:rPr>
        <w:tab/>
      </w:r>
      <w:r w:rsidR="00111A1B" w:rsidRPr="00061F10">
        <w:rPr>
          <w:rFonts w:ascii="Arial" w:hAnsi="Arial" w:cs="Arial"/>
          <w:b/>
          <w:bCs/>
          <w:sz w:val="20"/>
          <w:szCs w:val="20"/>
        </w:rPr>
        <w:t>Ing. Milan Zerzán, ředitel společnosti</w:t>
      </w:r>
      <w:r w:rsidR="003C5234" w:rsidRPr="00061F10">
        <w:rPr>
          <w:rFonts w:ascii="Arial" w:hAnsi="Arial" w:cs="Arial"/>
          <w:b/>
          <w:bCs/>
          <w:sz w:val="20"/>
          <w:szCs w:val="20"/>
        </w:rPr>
        <w:t xml:space="preserve">, tel: 495 272 656, </w:t>
      </w:r>
    </w:p>
    <w:p w14:paraId="41093C3A" w14:textId="1F5724C0" w:rsidR="009971A2" w:rsidRPr="00061F10" w:rsidRDefault="00B65403" w:rsidP="00B65403">
      <w:pPr>
        <w:spacing w:before="120" w:after="120"/>
        <w:ind w:left="2832"/>
        <w:rPr>
          <w:rFonts w:ascii="Arial" w:hAnsi="Arial" w:cs="Arial"/>
          <w:b/>
          <w:bCs/>
          <w:sz w:val="20"/>
          <w:szCs w:val="20"/>
        </w:rPr>
      </w:pPr>
      <w:r w:rsidRPr="00061F10">
        <w:rPr>
          <w:rFonts w:ascii="Arial" w:hAnsi="Arial" w:cs="Arial"/>
          <w:b/>
          <w:bCs/>
          <w:sz w:val="20"/>
          <w:szCs w:val="20"/>
        </w:rPr>
        <w:t>e-</w:t>
      </w:r>
      <w:r w:rsidR="003C5234" w:rsidRPr="00061F10">
        <w:rPr>
          <w:rFonts w:ascii="Arial" w:hAnsi="Arial" w:cs="Arial"/>
          <w:b/>
          <w:bCs/>
          <w:sz w:val="20"/>
          <w:szCs w:val="20"/>
        </w:rPr>
        <w:t xml:space="preserve">mail: </w:t>
      </w:r>
      <w:r w:rsidRPr="00061F10">
        <w:rPr>
          <w:rFonts w:ascii="Arial" w:hAnsi="Arial" w:cs="Arial"/>
          <w:b/>
          <w:bCs/>
          <w:sz w:val="20"/>
          <w:szCs w:val="20"/>
        </w:rPr>
        <w:t>mlhk@vslesy.c</w:t>
      </w:r>
      <w:r w:rsidR="007A23AA" w:rsidRPr="00061F10">
        <w:rPr>
          <w:rFonts w:ascii="Arial" w:hAnsi="Arial" w:cs="Arial"/>
          <w:b/>
          <w:bCs/>
          <w:sz w:val="20"/>
          <w:szCs w:val="20"/>
        </w:rPr>
        <w:t>z</w:t>
      </w:r>
    </w:p>
    <w:p w14:paraId="288B3015" w14:textId="6CDE468A" w:rsidR="00CC17D3" w:rsidRPr="00061F10" w:rsidRDefault="009971A2" w:rsidP="00B65403">
      <w:pPr>
        <w:spacing w:after="120"/>
        <w:ind w:left="2832" w:hanging="2407"/>
        <w:rPr>
          <w:rFonts w:ascii="Arial" w:hAnsi="Arial" w:cs="Arial"/>
          <w:b/>
          <w:bCs/>
          <w:sz w:val="20"/>
          <w:szCs w:val="20"/>
        </w:rPr>
      </w:pPr>
      <w:r w:rsidRPr="00061F10">
        <w:rPr>
          <w:rFonts w:ascii="Arial" w:hAnsi="Arial" w:cs="Arial"/>
          <w:b/>
          <w:bCs/>
          <w:sz w:val="20"/>
          <w:szCs w:val="20"/>
        </w:rPr>
        <w:t>po stránce technické:</w:t>
      </w:r>
      <w:r w:rsidRPr="00061F10">
        <w:rPr>
          <w:rFonts w:ascii="Arial" w:hAnsi="Arial" w:cs="Arial"/>
          <w:b/>
          <w:bCs/>
          <w:sz w:val="20"/>
          <w:szCs w:val="20"/>
        </w:rPr>
        <w:tab/>
      </w:r>
      <w:r w:rsidR="00111A1B" w:rsidRPr="00061F10">
        <w:rPr>
          <w:rFonts w:ascii="Arial" w:hAnsi="Arial" w:cs="Arial"/>
          <w:b/>
          <w:bCs/>
          <w:sz w:val="20"/>
          <w:szCs w:val="20"/>
        </w:rPr>
        <w:t>Ing. Radek Jůza, Ph.D., pěstební inspektor</w:t>
      </w:r>
      <w:r w:rsidR="003C5234" w:rsidRPr="00061F10">
        <w:rPr>
          <w:rFonts w:ascii="Arial" w:hAnsi="Arial" w:cs="Arial"/>
          <w:b/>
          <w:bCs/>
          <w:sz w:val="20"/>
          <w:szCs w:val="20"/>
        </w:rPr>
        <w:t xml:space="preserve">, mobil: 605 267 895, e-mail: juza@vslesy.cz </w:t>
      </w:r>
    </w:p>
    <w:p w14:paraId="32FD9441" w14:textId="77777777" w:rsidR="00CC17D3" w:rsidRPr="00061F10" w:rsidRDefault="00CC17D3" w:rsidP="009971A2">
      <w:pPr>
        <w:rPr>
          <w:rFonts w:ascii="Arial" w:hAnsi="Arial" w:cs="Arial"/>
          <w:b/>
          <w:bCs/>
          <w:sz w:val="20"/>
          <w:szCs w:val="20"/>
        </w:rPr>
      </w:pPr>
    </w:p>
    <w:p w14:paraId="73A12282"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VII.</w:t>
      </w:r>
    </w:p>
    <w:p w14:paraId="07B5BAFC"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Podklady poskytnuté zhotoviteli</w:t>
      </w:r>
    </w:p>
    <w:p w14:paraId="61D2FC6F" w14:textId="77777777" w:rsidR="009971A2" w:rsidRPr="00061F10" w:rsidRDefault="009971A2" w:rsidP="005F1D09">
      <w:pPr>
        <w:spacing w:before="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Zhotovitel si je vědom toho, že mu objednatel v rámci plnění smlouvy poskytne materiály v digitální nebo analogové formě:</w:t>
      </w:r>
    </w:p>
    <w:p w14:paraId="762B1293" w14:textId="5279CFB9" w:rsidR="009971A2" w:rsidRPr="00061F10" w:rsidRDefault="009971A2" w:rsidP="005F1D09">
      <w:pPr>
        <w:spacing w:before="120"/>
        <w:ind w:left="992" w:hanging="567"/>
        <w:rPr>
          <w:rFonts w:ascii="Arial" w:hAnsi="Arial" w:cs="Arial"/>
          <w:sz w:val="20"/>
          <w:szCs w:val="20"/>
        </w:rPr>
      </w:pPr>
      <w:r w:rsidRPr="00061F10">
        <w:rPr>
          <w:rFonts w:ascii="Arial" w:hAnsi="Arial" w:cs="Arial"/>
          <w:sz w:val="20"/>
          <w:szCs w:val="20"/>
        </w:rPr>
        <w:t>1.1.</w:t>
      </w:r>
      <w:r w:rsidRPr="00061F10">
        <w:rPr>
          <w:rFonts w:ascii="Arial" w:hAnsi="Arial" w:cs="Arial"/>
          <w:sz w:val="20"/>
          <w:szCs w:val="20"/>
        </w:rPr>
        <w:tab/>
        <w:t xml:space="preserve">které jsou vlastnictvím </w:t>
      </w:r>
      <w:r w:rsidR="00527DE2" w:rsidRPr="00061F10">
        <w:rPr>
          <w:rFonts w:ascii="Arial" w:hAnsi="Arial" w:cs="Arial"/>
          <w:sz w:val="20"/>
          <w:szCs w:val="20"/>
        </w:rPr>
        <w:t>3.</w:t>
      </w:r>
      <w:r w:rsidRPr="00061F10">
        <w:rPr>
          <w:rFonts w:ascii="Arial" w:hAnsi="Arial" w:cs="Arial"/>
          <w:sz w:val="20"/>
          <w:szCs w:val="20"/>
        </w:rPr>
        <w:t xml:space="preserve"> osob a podléhají ochraně dle autorského zákona (zákon č. 121/2000 Sb.</w:t>
      </w:r>
      <w:r w:rsidR="00A62EE1" w:rsidRPr="00061F10">
        <w:rPr>
          <w:rFonts w:ascii="Arial" w:hAnsi="Arial" w:cs="Arial"/>
          <w:sz w:val="20"/>
          <w:szCs w:val="20"/>
        </w:rPr>
        <w:t>, o právu autorském, o právech souvisejících s právem autorským a o změně některých zákonů, ve znění pozdějších předpisů</w:t>
      </w:r>
      <w:r w:rsidRPr="00061F10">
        <w:rPr>
          <w:rFonts w:ascii="Arial" w:hAnsi="Arial" w:cs="Arial"/>
          <w:sz w:val="20"/>
          <w:szCs w:val="20"/>
        </w:rPr>
        <w:t>)</w:t>
      </w:r>
      <w:r w:rsidR="00A62EE1" w:rsidRPr="00061F10">
        <w:rPr>
          <w:rFonts w:ascii="Arial" w:hAnsi="Arial" w:cs="Arial"/>
          <w:sz w:val="20"/>
          <w:szCs w:val="20"/>
        </w:rPr>
        <w:t xml:space="preserve"> či občanského zákoníku</w:t>
      </w:r>
      <w:r w:rsidRPr="00061F10">
        <w:rPr>
          <w:rFonts w:ascii="Arial" w:hAnsi="Arial" w:cs="Arial"/>
          <w:sz w:val="20"/>
          <w:szCs w:val="20"/>
        </w:rPr>
        <w:t>,</w:t>
      </w:r>
    </w:p>
    <w:p w14:paraId="6D7492F3" w14:textId="22D1BA91" w:rsidR="009971A2" w:rsidRPr="00061F10" w:rsidRDefault="009971A2" w:rsidP="005F1D09">
      <w:pPr>
        <w:spacing w:before="120" w:after="120"/>
        <w:ind w:left="992" w:hanging="567"/>
        <w:rPr>
          <w:rFonts w:ascii="Arial" w:hAnsi="Arial" w:cs="Arial"/>
          <w:sz w:val="20"/>
          <w:szCs w:val="20"/>
        </w:rPr>
      </w:pPr>
      <w:r w:rsidRPr="00061F10">
        <w:rPr>
          <w:rFonts w:ascii="Arial" w:hAnsi="Arial" w:cs="Arial"/>
          <w:sz w:val="20"/>
          <w:szCs w:val="20"/>
        </w:rPr>
        <w:t xml:space="preserve">1.2.  </w:t>
      </w:r>
      <w:r w:rsidR="00B16960" w:rsidRPr="00061F10">
        <w:rPr>
          <w:rFonts w:ascii="Arial" w:hAnsi="Arial" w:cs="Arial"/>
          <w:sz w:val="20"/>
          <w:szCs w:val="20"/>
        </w:rPr>
        <w:t xml:space="preserve"> </w:t>
      </w:r>
      <w:r w:rsidRPr="00061F10">
        <w:rPr>
          <w:rFonts w:ascii="Arial" w:hAnsi="Arial" w:cs="Arial"/>
          <w:sz w:val="20"/>
          <w:szCs w:val="20"/>
        </w:rPr>
        <w:t>které jsou vlastnictvím objednatele, obsahují důvěrné informace, a které jsou nebo by mohly být součástí obchodního tajemství objednatele.</w:t>
      </w:r>
    </w:p>
    <w:p w14:paraId="2C3676BB" w14:textId="77777777" w:rsidR="009971A2" w:rsidRPr="00061F10" w:rsidRDefault="009971A2" w:rsidP="009971A2">
      <w:pPr>
        <w:ind w:left="426" w:hanging="426"/>
        <w:rPr>
          <w:rFonts w:ascii="Arial" w:hAnsi="Arial" w:cs="Arial"/>
          <w:sz w:val="20"/>
          <w:szCs w:val="20"/>
        </w:rPr>
      </w:pPr>
      <w:r w:rsidRPr="00061F10">
        <w:rPr>
          <w:rFonts w:ascii="Arial" w:hAnsi="Arial" w:cs="Arial"/>
          <w:sz w:val="20"/>
          <w:szCs w:val="20"/>
        </w:rPr>
        <w:lastRenderedPageBreak/>
        <w:t xml:space="preserve">2. </w:t>
      </w:r>
      <w:r w:rsidRPr="00061F10">
        <w:rPr>
          <w:rFonts w:ascii="Arial" w:hAnsi="Arial" w:cs="Arial"/>
          <w:sz w:val="20"/>
          <w:szCs w:val="20"/>
        </w:rPr>
        <w:tab/>
        <w:t>Předané materiály mohou sloužit výhradně pro plnění smlouvy, tj. například, ale nejenom:</w:t>
      </w:r>
    </w:p>
    <w:p w14:paraId="4075A08D" w14:textId="77777777" w:rsidR="009971A2" w:rsidRPr="00061F10" w:rsidRDefault="009971A2" w:rsidP="005F1D09">
      <w:pPr>
        <w:spacing w:before="120" w:after="120"/>
        <w:ind w:left="992" w:hanging="567"/>
        <w:rPr>
          <w:rFonts w:ascii="Arial" w:hAnsi="Arial" w:cs="Arial"/>
          <w:sz w:val="20"/>
          <w:szCs w:val="20"/>
        </w:rPr>
      </w:pPr>
      <w:r w:rsidRPr="00061F10">
        <w:rPr>
          <w:rFonts w:ascii="Arial" w:hAnsi="Arial" w:cs="Arial"/>
          <w:sz w:val="20"/>
          <w:szCs w:val="20"/>
        </w:rPr>
        <w:t xml:space="preserve">2.1. </w:t>
      </w:r>
      <w:r w:rsidRPr="00061F10">
        <w:rPr>
          <w:rFonts w:ascii="Arial" w:hAnsi="Arial" w:cs="Arial"/>
          <w:sz w:val="20"/>
          <w:szCs w:val="20"/>
        </w:rPr>
        <w:tab/>
        <w:t>pro zpřesnění majetkové držby (tj. upřesnění identifikace majetku, se kterým má objednatel právo hospodařit),</w:t>
      </w:r>
    </w:p>
    <w:p w14:paraId="7B9D1909" w14:textId="77777777" w:rsidR="009971A2" w:rsidRPr="00061F10" w:rsidRDefault="009971A2" w:rsidP="005F1D09">
      <w:pPr>
        <w:spacing w:before="120" w:after="120"/>
        <w:ind w:left="992" w:hanging="567"/>
        <w:rPr>
          <w:rFonts w:ascii="Arial" w:hAnsi="Arial" w:cs="Arial"/>
          <w:sz w:val="20"/>
          <w:szCs w:val="20"/>
        </w:rPr>
      </w:pPr>
      <w:r w:rsidRPr="00061F10">
        <w:rPr>
          <w:rFonts w:ascii="Arial" w:hAnsi="Arial" w:cs="Arial"/>
          <w:sz w:val="20"/>
          <w:szCs w:val="20"/>
        </w:rPr>
        <w:t xml:space="preserve">2.2. </w:t>
      </w:r>
      <w:r w:rsidRPr="00061F10">
        <w:rPr>
          <w:rFonts w:ascii="Arial" w:hAnsi="Arial" w:cs="Arial"/>
          <w:sz w:val="20"/>
          <w:szCs w:val="20"/>
        </w:rPr>
        <w:tab/>
        <w:t>pro zpřesnění lesnických map, hraničních linií jednotek základního lesnického rozdělení (cesty, průseky, vodoteče), nižších jednotek lesnického detailu (např. nově vzniklé holiny a 1. věkový stupeň lesa, jednotlivé porostní skupiny),</w:t>
      </w:r>
    </w:p>
    <w:p w14:paraId="54D669FA" w14:textId="77777777" w:rsidR="009971A2" w:rsidRPr="00061F10" w:rsidRDefault="009971A2" w:rsidP="005F1D09">
      <w:pPr>
        <w:spacing w:before="120" w:after="120"/>
        <w:ind w:left="992" w:hanging="567"/>
        <w:rPr>
          <w:rFonts w:ascii="Arial" w:hAnsi="Arial" w:cs="Arial"/>
          <w:sz w:val="20"/>
          <w:szCs w:val="20"/>
        </w:rPr>
      </w:pPr>
      <w:r w:rsidRPr="00061F10">
        <w:rPr>
          <w:rFonts w:ascii="Arial" w:hAnsi="Arial" w:cs="Arial"/>
          <w:sz w:val="20"/>
          <w:szCs w:val="20"/>
        </w:rPr>
        <w:t xml:space="preserve">2.3. </w:t>
      </w:r>
      <w:r w:rsidRPr="00061F10">
        <w:rPr>
          <w:rFonts w:ascii="Arial" w:hAnsi="Arial" w:cs="Arial"/>
          <w:sz w:val="20"/>
          <w:szCs w:val="20"/>
        </w:rPr>
        <w:tab/>
        <w:t>pro popis lesních porostů,</w:t>
      </w:r>
    </w:p>
    <w:p w14:paraId="40AC7177" w14:textId="5552AB99" w:rsidR="009971A2" w:rsidRPr="00061F10" w:rsidRDefault="009971A2" w:rsidP="005F1D09">
      <w:pPr>
        <w:spacing w:before="120" w:after="120"/>
        <w:ind w:left="992" w:hanging="567"/>
        <w:rPr>
          <w:rFonts w:ascii="Arial" w:hAnsi="Arial" w:cs="Arial"/>
          <w:sz w:val="20"/>
          <w:szCs w:val="20"/>
        </w:rPr>
      </w:pPr>
      <w:r w:rsidRPr="00061F10">
        <w:rPr>
          <w:rFonts w:ascii="Arial" w:hAnsi="Arial" w:cs="Arial"/>
          <w:sz w:val="20"/>
          <w:szCs w:val="20"/>
        </w:rPr>
        <w:t xml:space="preserve">2.4. </w:t>
      </w:r>
      <w:r w:rsidRPr="00061F10">
        <w:rPr>
          <w:rFonts w:ascii="Arial" w:hAnsi="Arial" w:cs="Arial"/>
          <w:sz w:val="20"/>
          <w:szCs w:val="20"/>
        </w:rPr>
        <w:tab/>
        <w:t>pro identifikaci veřejných zájmů v oblasti ochrany přírody</w:t>
      </w:r>
      <w:r w:rsidR="003012EB" w:rsidRPr="00061F10">
        <w:rPr>
          <w:rFonts w:ascii="Arial" w:hAnsi="Arial" w:cs="Arial"/>
          <w:sz w:val="20"/>
          <w:szCs w:val="20"/>
        </w:rPr>
        <w:t>, ochrany vod, kulturních památek atp.</w:t>
      </w:r>
    </w:p>
    <w:p w14:paraId="3289AD4F" w14:textId="215931E9"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3. </w:t>
      </w:r>
      <w:r w:rsidRPr="00061F10">
        <w:rPr>
          <w:rFonts w:ascii="Arial" w:hAnsi="Arial" w:cs="Arial"/>
          <w:sz w:val="20"/>
          <w:szCs w:val="20"/>
        </w:rPr>
        <w:tab/>
        <w:t>Zhotovitel nesmí bez předchozího souhlasu objednatele data</w:t>
      </w:r>
      <w:r w:rsidR="00A62EE1" w:rsidRPr="00061F10">
        <w:rPr>
          <w:rFonts w:ascii="Arial" w:hAnsi="Arial" w:cs="Arial"/>
          <w:sz w:val="20"/>
          <w:szCs w:val="20"/>
        </w:rPr>
        <w:t>, materiály,</w:t>
      </w:r>
      <w:r w:rsidRPr="00061F10">
        <w:rPr>
          <w:rFonts w:ascii="Arial" w:hAnsi="Arial" w:cs="Arial"/>
          <w:sz w:val="20"/>
          <w:szCs w:val="20"/>
        </w:rPr>
        <w:t xml:space="preserve"> údaje</w:t>
      </w:r>
      <w:r w:rsidR="00A62EE1" w:rsidRPr="00061F10">
        <w:rPr>
          <w:rFonts w:ascii="Arial" w:hAnsi="Arial" w:cs="Arial"/>
          <w:sz w:val="20"/>
          <w:szCs w:val="20"/>
        </w:rPr>
        <w:t xml:space="preserve"> apod.</w:t>
      </w:r>
      <w:r w:rsidRPr="00061F10">
        <w:rPr>
          <w:rFonts w:ascii="Arial" w:hAnsi="Arial" w:cs="Arial"/>
          <w:sz w:val="20"/>
          <w:szCs w:val="20"/>
        </w:rPr>
        <w:t xml:space="preserve">, které mu byly poskytnuty objednatelem, půjčovat či jakkoliv jinak zpřístupňovat </w:t>
      </w:r>
      <w:r w:rsidR="00527DE2" w:rsidRPr="00061F10">
        <w:rPr>
          <w:rFonts w:ascii="Arial" w:hAnsi="Arial" w:cs="Arial"/>
          <w:sz w:val="20"/>
          <w:szCs w:val="20"/>
        </w:rPr>
        <w:t>3. osobám</w:t>
      </w:r>
      <w:r w:rsidRPr="00061F10">
        <w:rPr>
          <w:rFonts w:ascii="Arial" w:hAnsi="Arial" w:cs="Arial"/>
          <w:sz w:val="20"/>
          <w:szCs w:val="20"/>
        </w:rPr>
        <w:t>, kopírovat nebo reprodukovat pro jiné účely, než jsou definované smlouvou.</w:t>
      </w:r>
    </w:p>
    <w:p w14:paraId="66CA89B0" w14:textId="77777777"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4. </w:t>
      </w:r>
      <w:r w:rsidRPr="00061F10">
        <w:rPr>
          <w:rFonts w:ascii="Arial" w:hAnsi="Arial" w:cs="Arial"/>
          <w:sz w:val="20"/>
          <w:szCs w:val="20"/>
        </w:rPr>
        <w:tab/>
        <w:t>Žádná část díla ani poskytnutých podkladů nesmí být žádným způsobem zhotovitelem použita pro jiné dílo, které by nevznikalo podle smlouvy, bez předchozího písemného souhlasu objednatele.</w:t>
      </w:r>
    </w:p>
    <w:p w14:paraId="0311048D" w14:textId="75DC7635"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5. </w:t>
      </w:r>
      <w:r w:rsidRPr="00061F10">
        <w:rPr>
          <w:rFonts w:ascii="Arial" w:hAnsi="Arial" w:cs="Arial"/>
          <w:sz w:val="20"/>
          <w:szCs w:val="20"/>
        </w:rPr>
        <w:tab/>
        <w:t xml:space="preserve">Žádná část díla ani poskytnutých podkladů nesmí být žádným způsobem zhotovitelem poskytnuta </w:t>
      </w:r>
      <w:r w:rsidR="00527DE2" w:rsidRPr="00061F10">
        <w:rPr>
          <w:rFonts w:ascii="Arial" w:hAnsi="Arial" w:cs="Arial"/>
          <w:sz w:val="20"/>
          <w:szCs w:val="20"/>
        </w:rPr>
        <w:t xml:space="preserve">3. </w:t>
      </w:r>
      <w:r w:rsidRPr="00061F10">
        <w:rPr>
          <w:rFonts w:ascii="Arial" w:hAnsi="Arial" w:cs="Arial"/>
          <w:sz w:val="20"/>
          <w:szCs w:val="20"/>
        </w:rPr>
        <w:t>osobě bez předchozího písemného souhlasu objednatele.</w:t>
      </w:r>
    </w:p>
    <w:p w14:paraId="3EE84002" w14:textId="77777777"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6. </w:t>
      </w:r>
      <w:r w:rsidRPr="00061F10">
        <w:rPr>
          <w:rFonts w:ascii="Arial" w:hAnsi="Arial" w:cs="Arial"/>
          <w:sz w:val="20"/>
          <w:szCs w:val="20"/>
        </w:rPr>
        <w:tab/>
        <w:t>S podklady poskytnutými AOPK ČR je možné disponovat pouze za podmínek stanovených AOPK ČR při jejich poskytnutí.</w:t>
      </w:r>
    </w:p>
    <w:p w14:paraId="6EEC5BB3" w14:textId="168F20B1"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7. </w:t>
      </w:r>
      <w:r w:rsidRPr="00061F10">
        <w:rPr>
          <w:rFonts w:ascii="Arial" w:hAnsi="Arial" w:cs="Arial"/>
          <w:sz w:val="20"/>
          <w:szCs w:val="20"/>
        </w:rPr>
        <w:tab/>
        <w:t xml:space="preserve">Na všech výstupech a rozmnoženinách, pro které použije zhotovitel jako podklad materiály zpracované </w:t>
      </w:r>
      <w:r w:rsidR="00527DE2" w:rsidRPr="00061F10">
        <w:rPr>
          <w:rFonts w:ascii="Arial" w:hAnsi="Arial" w:cs="Arial"/>
          <w:sz w:val="20"/>
          <w:szCs w:val="20"/>
        </w:rPr>
        <w:t>3.</w:t>
      </w:r>
      <w:r w:rsidRPr="00061F10">
        <w:rPr>
          <w:rFonts w:ascii="Arial" w:hAnsi="Arial" w:cs="Arial"/>
          <w:sz w:val="20"/>
          <w:szCs w:val="20"/>
        </w:rPr>
        <w:t xml:space="preserve"> subjekty – Ministerstvem zemědělství, Českým úřadem zeměměřickým a katastrálním, ÚH</w:t>
      </w:r>
      <w:r w:rsidR="00FD5F92" w:rsidRPr="00061F10">
        <w:rPr>
          <w:rFonts w:ascii="Arial" w:hAnsi="Arial" w:cs="Arial"/>
          <w:sz w:val="20"/>
          <w:szCs w:val="20"/>
        </w:rPr>
        <w:t>Ú</w:t>
      </w:r>
      <w:r w:rsidRPr="00061F10">
        <w:rPr>
          <w:rFonts w:ascii="Arial" w:hAnsi="Arial" w:cs="Arial"/>
          <w:sz w:val="20"/>
          <w:szCs w:val="20"/>
        </w:rPr>
        <w:t>L nebo jinou osobou</w:t>
      </w:r>
      <w:r w:rsidR="00A62EE1" w:rsidRPr="00061F10">
        <w:rPr>
          <w:rFonts w:ascii="Arial" w:hAnsi="Arial" w:cs="Arial"/>
          <w:sz w:val="20"/>
          <w:szCs w:val="20"/>
        </w:rPr>
        <w:t>,</w:t>
      </w:r>
      <w:r w:rsidRPr="00061F10">
        <w:rPr>
          <w:rFonts w:ascii="Arial" w:hAnsi="Arial" w:cs="Arial"/>
          <w:sz w:val="20"/>
          <w:szCs w:val="20"/>
        </w:rPr>
        <w:t xml:space="preserve"> musí být uveden jejich původ, nestanoví-li objednatel jinak.</w:t>
      </w:r>
    </w:p>
    <w:p w14:paraId="7C86E419" w14:textId="62D0C32E"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8. </w:t>
      </w:r>
      <w:r w:rsidRPr="00061F10">
        <w:rPr>
          <w:rFonts w:ascii="Arial" w:hAnsi="Arial" w:cs="Arial"/>
          <w:sz w:val="20"/>
          <w:szCs w:val="20"/>
        </w:rPr>
        <w:tab/>
        <w:t xml:space="preserve">Po kompletním převzetí díla objednatelem nebo při zániku smlouvy z jakéhokoliv důvodu je zhotovitel povinen vrátit objednateli veškeré nespotřebované poskytnuté analogové podklady a všechny poskytnuté nosiče s podklady digitálními a zároveň je zhotovitel povinen zajistit vymazání všech digitálních podkladů ze všech paměťových medií výpočetní techniky svojí a všech </w:t>
      </w:r>
      <w:r w:rsidR="00A62EE1" w:rsidRPr="00061F10">
        <w:rPr>
          <w:rFonts w:ascii="Arial" w:hAnsi="Arial" w:cs="Arial"/>
          <w:sz w:val="20"/>
          <w:szCs w:val="20"/>
        </w:rPr>
        <w:t>pod</w:t>
      </w:r>
      <w:r w:rsidRPr="00061F10">
        <w:rPr>
          <w:rFonts w:ascii="Arial" w:hAnsi="Arial" w:cs="Arial"/>
          <w:sz w:val="20"/>
          <w:szCs w:val="20"/>
        </w:rPr>
        <w:t>dodavatelů, s výjimkou jedné kopie dat pro účely archivace, která může být užita výhradně pro potřebu objednatele, a to na jeho žádost anebo s jeho písemným souhlasem.</w:t>
      </w:r>
    </w:p>
    <w:p w14:paraId="5DE99FDF" w14:textId="7DDCA8F4"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9. </w:t>
      </w:r>
      <w:r w:rsidRPr="00061F10">
        <w:rPr>
          <w:rFonts w:ascii="Arial" w:hAnsi="Arial" w:cs="Arial"/>
          <w:sz w:val="20"/>
          <w:szCs w:val="20"/>
        </w:rPr>
        <w:tab/>
        <w:t>Zhotovitel zabezpečí takový režim práce s</w:t>
      </w:r>
      <w:r w:rsidR="00A62EE1" w:rsidRPr="00061F10">
        <w:rPr>
          <w:rFonts w:ascii="Arial" w:hAnsi="Arial" w:cs="Arial"/>
          <w:sz w:val="20"/>
          <w:szCs w:val="20"/>
        </w:rPr>
        <w:t> </w:t>
      </w:r>
      <w:r w:rsidRPr="00061F10">
        <w:rPr>
          <w:rFonts w:ascii="Arial" w:hAnsi="Arial" w:cs="Arial"/>
          <w:sz w:val="20"/>
          <w:szCs w:val="20"/>
        </w:rPr>
        <w:t>daty</w:t>
      </w:r>
      <w:r w:rsidR="00A62EE1" w:rsidRPr="00061F10">
        <w:rPr>
          <w:rFonts w:ascii="Arial" w:hAnsi="Arial" w:cs="Arial"/>
          <w:sz w:val="20"/>
          <w:szCs w:val="20"/>
        </w:rPr>
        <w:t>, materiály</w:t>
      </w:r>
      <w:r w:rsidRPr="00061F10">
        <w:rPr>
          <w:rFonts w:ascii="Arial" w:hAnsi="Arial" w:cs="Arial"/>
          <w:sz w:val="20"/>
          <w:szCs w:val="20"/>
        </w:rPr>
        <w:t xml:space="preserve"> a údaji, aby výše uvedené podmínky byly dodrženy.</w:t>
      </w:r>
    </w:p>
    <w:p w14:paraId="72BE6108" w14:textId="77777777" w:rsidR="00C96388" w:rsidRPr="00061F10" w:rsidRDefault="00C96388" w:rsidP="009971A2">
      <w:pPr>
        <w:jc w:val="center"/>
        <w:rPr>
          <w:rFonts w:ascii="Arial" w:hAnsi="Arial" w:cs="Arial"/>
          <w:b/>
          <w:bCs/>
          <w:sz w:val="20"/>
          <w:szCs w:val="20"/>
        </w:rPr>
      </w:pPr>
    </w:p>
    <w:p w14:paraId="10542FFC" w14:textId="5678C8DB"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VIII.</w:t>
      </w:r>
    </w:p>
    <w:p w14:paraId="08C1927E"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Ochrana informací</w:t>
      </w:r>
    </w:p>
    <w:p w14:paraId="051DAB3E" w14:textId="7774242E"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Předávající strana zůstává výlučným nositelem práv k veškerým důvěrným informacím a</w:t>
      </w:r>
      <w:r w:rsidR="00AC21B7" w:rsidRPr="00061F10">
        <w:rPr>
          <w:rFonts w:ascii="Arial" w:hAnsi="Arial" w:cs="Arial"/>
          <w:sz w:val="20"/>
          <w:szCs w:val="20"/>
        </w:rPr>
        <w:t> </w:t>
      </w:r>
      <w:r w:rsidRPr="00061F10">
        <w:rPr>
          <w:rFonts w:ascii="Arial" w:hAnsi="Arial" w:cs="Arial"/>
          <w:sz w:val="20"/>
          <w:szCs w:val="20"/>
        </w:rPr>
        <w:t xml:space="preserve">přijímající strana vyvine pro zachování jejich důvěrnosti a pro jejich ochranu stejné úsilí, jako by se jednalo o její vlastní důvěrné informace, zejména bude o nich zachovávat mlčenlivost a zajistí, aby ji ve stejném rozsahu zachovávaly i jiné osoby, kterým tyto informace poskytne v souladu se smlouvou. S výjimkou plnění smlouvy se obě strany zavazují neduplikovat žádným způsobem důvěrné informace druhé </w:t>
      </w:r>
      <w:r w:rsidR="00EF15F8" w:rsidRPr="00061F10">
        <w:rPr>
          <w:rFonts w:ascii="Arial" w:hAnsi="Arial" w:cs="Arial"/>
          <w:sz w:val="20"/>
          <w:szCs w:val="20"/>
        </w:rPr>
        <w:t xml:space="preserve">smluvní </w:t>
      </w:r>
      <w:r w:rsidRPr="00061F10">
        <w:rPr>
          <w:rFonts w:ascii="Arial" w:hAnsi="Arial" w:cs="Arial"/>
          <w:sz w:val="20"/>
          <w:szCs w:val="20"/>
        </w:rPr>
        <w:t xml:space="preserve">strany, nepředat je </w:t>
      </w:r>
      <w:r w:rsidR="00527DE2" w:rsidRPr="00061F10">
        <w:rPr>
          <w:rFonts w:ascii="Arial" w:hAnsi="Arial" w:cs="Arial"/>
          <w:sz w:val="20"/>
          <w:szCs w:val="20"/>
        </w:rPr>
        <w:t>3. osobě</w:t>
      </w:r>
      <w:r w:rsidRPr="00061F10">
        <w:rPr>
          <w:rFonts w:ascii="Arial" w:hAnsi="Arial" w:cs="Arial"/>
          <w:sz w:val="20"/>
          <w:szCs w:val="20"/>
        </w:rPr>
        <w:t xml:space="preserve"> ani svým vlastním zaměstnancům a zástupcům, s výjimkou těch, kteří s nimi potřebují být seznámeni, aby mohla být smlouva splněna. Obě strany se zároveň zavazují nepoužít důvěrné informace druhé </w:t>
      </w:r>
      <w:r w:rsidR="00EF15F8" w:rsidRPr="00061F10">
        <w:rPr>
          <w:rFonts w:ascii="Arial" w:hAnsi="Arial" w:cs="Arial"/>
          <w:sz w:val="20"/>
          <w:szCs w:val="20"/>
        </w:rPr>
        <w:t xml:space="preserve">smluvní </w:t>
      </w:r>
      <w:r w:rsidRPr="00061F10">
        <w:rPr>
          <w:rFonts w:ascii="Arial" w:hAnsi="Arial" w:cs="Arial"/>
          <w:sz w:val="20"/>
          <w:szCs w:val="20"/>
        </w:rPr>
        <w:t>strany jinak než za účelem plnění smlouvy.</w:t>
      </w:r>
    </w:p>
    <w:p w14:paraId="5E3F173A" w14:textId="4A539756"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2. </w:t>
      </w:r>
      <w:r w:rsidRPr="00061F10">
        <w:rPr>
          <w:rFonts w:ascii="Arial" w:hAnsi="Arial" w:cs="Arial"/>
          <w:sz w:val="20"/>
          <w:szCs w:val="20"/>
        </w:rPr>
        <w:tab/>
        <w:t>Nedohodnou-li se smluvní strany výslovně jinak, považují se za důvěrné implicitně všechny informace, které jsou a 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w:t>
      </w:r>
      <w:r w:rsidR="00527DE2" w:rsidRPr="00061F10">
        <w:rPr>
          <w:rFonts w:ascii="Arial" w:hAnsi="Arial" w:cs="Arial"/>
          <w:sz w:val="20"/>
          <w:szCs w:val="20"/>
        </w:rPr>
        <w:t>e</w:t>
      </w:r>
      <w:r w:rsidRPr="00061F10">
        <w:rPr>
          <w:rFonts w:ascii="Arial" w:hAnsi="Arial" w:cs="Arial"/>
          <w:sz w:val="20"/>
          <w:szCs w:val="20"/>
        </w:rPr>
        <w:t> </w:t>
      </w:r>
      <w:r w:rsidR="00527DE2" w:rsidRPr="00061F10">
        <w:rPr>
          <w:rFonts w:ascii="Arial" w:hAnsi="Arial" w:cs="Arial"/>
          <w:sz w:val="20"/>
          <w:szCs w:val="20"/>
        </w:rPr>
        <w:t>3.</w:t>
      </w:r>
      <w:r w:rsidRPr="00061F10">
        <w:rPr>
          <w:rFonts w:ascii="Arial" w:hAnsi="Arial" w:cs="Arial"/>
          <w:sz w:val="20"/>
          <w:szCs w:val="20"/>
        </w:rPr>
        <w:t xml:space="preserve"> </w:t>
      </w:r>
      <w:r w:rsidR="00527DE2" w:rsidRPr="00061F10">
        <w:rPr>
          <w:rFonts w:ascii="Arial" w:hAnsi="Arial" w:cs="Arial"/>
          <w:sz w:val="20"/>
          <w:szCs w:val="20"/>
        </w:rPr>
        <w:t>osobami</w:t>
      </w:r>
      <w:r w:rsidRPr="00061F10">
        <w:rPr>
          <w:rFonts w:ascii="Arial" w:hAnsi="Arial" w:cs="Arial"/>
          <w:sz w:val="20"/>
          <w:szCs w:val="20"/>
        </w:rPr>
        <w:t>, informace o výsledcích hospodaření, o vztazích s obchodními partnery, o</w:t>
      </w:r>
      <w:r w:rsidR="00AC21B7" w:rsidRPr="00061F10">
        <w:rPr>
          <w:rFonts w:ascii="Arial" w:hAnsi="Arial" w:cs="Arial"/>
          <w:sz w:val="20"/>
          <w:szCs w:val="20"/>
        </w:rPr>
        <w:t> </w:t>
      </w:r>
      <w:r w:rsidRPr="00061F10">
        <w:rPr>
          <w:rFonts w:ascii="Arial" w:hAnsi="Arial" w:cs="Arial"/>
          <w:sz w:val="20"/>
          <w:szCs w:val="20"/>
        </w:rPr>
        <w:t xml:space="preserve">pracovněprávních otázkách a všechny další informace, jejichž </w:t>
      </w:r>
      <w:r w:rsidRPr="00061F10">
        <w:rPr>
          <w:rFonts w:ascii="Arial" w:hAnsi="Arial" w:cs="Arial"/>
          <w:sz w:val="20"/>
          <w:szCs w:val="20"/>
        </w:rPr>
        <w:lastRenderedPageBreak/>
        <w:t xml:space="preserve">zveřejnění přijímající stranou by předávající straně mohlo způsobit škodu, nebo jejichž zveřejnění předávající strana výslovně zakázala. Tím není dotčeno ustanovení § 66 odst. 4, </w:t>
      </w:r>
      <w:r w:rsidR="00A62EE1" w:rsidRPr="00061F10">
        <w:rPr>
          <w:rFonts w:ascii="Arial" w:hAnsi="Arial" w:cs="Arial"/>
          <w:sz w:val="20"/>
          <w:szCs w:val="20"/>
        </w:rPr>
        <w:t xml:space="preserve">odst. </w:t>
      </w:r>
      <w:r w:rsidRPr="00061F10">
        <w:rPr>
          <w:rFonts w:ascii="Arial" w:hAnsi="Arial" w:cs="Arial"/>
          <w:sz w:val="20"/>
          <w:szCs w:val="20"/>
        </w:rPr>
        <w:t>5 zákona č. 121/2000 Sb., o právu autorském, o právech souvisejících s právem autorským a o změně některých zákonů (autorský zákon)</w:t>
      </w:r>
      <w:r w:rsidR="004E32FF" w:rsidRPr="00061F10">
        <w:rPr>
          <w:rFonts w:ascii="Arial" w:hAnsi="Arial" w:cs="Arial"/>
          <w:sz w:val="20"/>
          <w:szCs w:val="20"/>
        </w:rPr>
        <w:t>, ve znění pozdějších předpisů</w:t>
      </w:r>
      <w:r w:rsidRPr="00061F10">
        <w:rPr>
          <w:rFonts w:ascii="Arial" w:hAnsi="Arial" w:cs="Arial"/>
          <w:sz w:val="20"/>
          <w:szCs w:val="20"/>
        </w:rPr>
        <w:t>.</w:t>
      </w:r>
    </w:p>
    <w:p w14:paraId="356B04A2" w14:textId="77777777"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3. </w:t>
      </w:r>
      <w:r w:rsidRPr="00061F10">
        <w:rPr>
          <w:rFonts w:ascii="Arial" w:hAnsi="Arial" w:cs="Arial"/>
          <w:sz w:val="20"/>
          <w:szCs w:val="20"/>
        </w:rPr>
        <w:tab/>
        <w:t>Bez ohledu na výše uvedená ustanovení se za důvěrné nepovažují informace, které se staly oprávněně veřejně známými, aniž by to zavinila záměrně či opomenutím přijímající strana.</w:t>
      </w:r>
    </w:p>
    <w:p w14:paraId="659D784A" w14:textId="15FDF583"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4. </w:t>
      </w:r>
      <w:r w:rsidRPr="00061F10">
        <w:rPr>
          <w:rFonts w:ascii="Arial" w:hAnsi="Arial" w:cs="Arial"/>
          <w:sz w:val="20"/>
          <w:szCs w:val="20"/>
        </w:rPr>
        <w:tab/>
        <w:t>Ustanovení tohoto Článku ne</w:t>
      </w:r>
      <w:r w:rsidR="004E32FF" w:rsidRPr="00061F10">
        <w:rPr>
          <w:rFonts w:ascii="Arial" w:hAnsi="Arial" w:cs="Arial"/>
          <w:sz w:val="20"/>
          <w:szCs w:val="20"/>
        </w:rPr>
        <w:t>jsou</w:t>
      </w:r>
      <w:r w:rsidRPr="00061F10">
        <w:rPr>
          <w:rFonts w:ascii="Arial" w:hAnsi="Arial" w:cs="Arial"/>
          <w:sz w:val="20"/>
          <w:szCs w:val="20"/>
        </w:rPr>
        <w:t xml:space="preserve"> dotčen</w:t>
      </w:r>
      <w:r w:rsidR="004E32FF" w:rsidRPr="00061F10">
        <w:rPr>
          <w:rFonts w:ascii="Arial" w:hAnsi="Arial" w:cs="Arial"/>
          <w:sz w:val="20"/>
          <w:szCs w:val="20"/>
        </w:rPr>
        <w:t>a</w:t>
      </w:r>
      <w:r w:rsidRPr="00061F10">
        <w:rPr>
          <w:rFonts w:ascii="Arial" w:hAnsi="Arial" w:cs="Arial"/>
          <w:sz w:val="20"/>
          <w:szCs w:val="20"/>
        </w:rPr>
        <w:t xml:space="preserve"> ukončením platnosti a účinnosti smlouvy z jakéhokoliv důvodu</w:t>
      </w:r>
      <w:r w:rsidR="004E32FF" w:rsidRPr="00061F10">
        <w:rPr>
          <w:rFonts w:ascii="Arial" w:hAnsi="Arial" w:cs="Arial"/>
          <w:sz w:val="20"/>
          <w:szCs w:val="20"/>
        </w:rPr>
        <w:t>, tj. přetrvávají i po zániku smlouvy</w:t>
      </w:r>
      <w:r w:rsidRPr="00061F10">
        <w:rPr>
          <w:rFonts w:ascii="Arial" w:hAnsi="Arial" w:cs="Arial"/>
          <w:sz w:val="20"/>
          <w:szCs w:val="20"/>
        </w:rPr>
        <w:t>.</w:t>
      </w:r>
    </w:p>
    <w:p w14:paraId="794E9B41" w14:textId="77777777" w:rsidR="00527DE2" w:rsidRPr="00061F10" w:rsidRDefault="00527DE2" w:rsidP="009971A2">
      <w:pPr>
        <w:jc w:val="center"/>
        <w:rPr>
          <w:rFonts w:ascii="Arial" w:hAnsi="Arial" w:cs="Arial"/>
          <w:b/>
          <w:bCs/>
          <w:sz w:val="20"/>
          <w:szCs w:val="20"/>
        </w:rPr>
      </w:pPr>
    </w:p>
    <w:p w14:paraId="6653AE35" w14:textId="4D8EC5FF"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IX.</w:t>
      </w:r>
    </w:p>
    <w:p w14:paraId="334F115A"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Cena za dílo a platební podmínky</w:t>
      </w:r>
    </w:p>
    <w:p w14:paraId="7B598B53" w14:textId="20BA7973"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1. </w:t>
      </w:r>
      <w:r w:rsidR="00C054F2" w:rsidRPr="00061F10">
        <w:rPr>
          <w:rFonts w:ascii="Arial" w:hAnsi="Arial" w:cs="Arial"/>
          <w:sz w:val="20"/>
          <w:szCs w:val="20"/>
        </w:rPr>
        <w:tab/>
      </w:r>
      <w:r w:rsidRPr="00061F10">
        <w:rPr>
          <w:rFonts w:ascii="Arial" w:hAnsi="Arial" w:cs="Arial"/>
          <w:b/>
          <w:bCs/>
          <w:sz w:val="20"/>
          <w:szCs w:val="20"/>
        </w:rPr>
        <w:t>Jednotková cena za dílo</w:t>
      </w:r>
      <w:r w:rsidRPr="00061F10">
        <w:rPr>
          <w:rFonts w:ascii="Arial" w:hAnsi="Arial" w:cs="Arial"/>
          <w:sz w:val="20"/>
          <w:szCs w:val="20"/>
        </w:rPr>
        <w:t xml:space="preserve"> </w:t>
      </w:r>
      <w:r w:rsidR="00FE0B88" w:rsidRPr="00061F10">
        <w:rPr>
          <w:rFonts w:ascii="Arial" w:hAnsi="Arial" w:cs="Arial"/>
          <w:sz w:val="20"/>
          <w:szCs w:val="20"/>
        </w:rPr>
        <w:t xml:space="preserve">řádně </w:t>
      </w:r>
      <w:r w:rsidRPr="00061F10">
        <w:rPr>
          <w:rFonts w:ascii="Arial" w:hAnsi="Arial" w:cs="Arial"/>
          <w:sz w:val="20"/>
          <w:szCs w:val="20"/>
        </w:rPr>
        <w:t xml:space="preserve">provedené dle smlouvy byla stanovena dohodou, jako cena nejvýše přípustná, ve výši </w:t>
      </w:r>
      <w:r w:rsidR="007A23AA" w:rsidRPr="00061F10">
        <w:rPr>
          <w:rFonts w:ascii="Arial" w:hAnsi="Arial" w:cs="Arial"/>
          <w:sz w:val="20"/>
          <w:szCs w:val="20"/>
          <w:highlight w:val="yellow"/>
        </w:rPr>
        <w:t xml:space="preserve">... ... </w:t>
      </w:r>
      <w:r w:rsidR="007A23AA" w:rsidRPr="00061F10">
        <w:rPr>
          <w:rFonts w:ascii="Arial" w:hAnsi="Arial" w:cs="Arial"/>
          <w:sz w:val="20"/>
          <w:szCs w:val="20"/>
        </w:rPr>
        <w:t xml:space="preserve"> </w:t>
      </w:r>
      <w:r w:rsidRPr="00061F10">
        <w:rPr>
          <w:rFonts w:ascii="Arial" w:hAnsi="Arial" w:cs="Arial"/>
          <w:b/>
          <w:bCs/>
          <w:sz w:val="20"/>
          <w:szCs w:val="20"/>
        </w:rPr>
        <w:t xml:space="preserve">Kč bez DPH </w:t>
      </w:r>
      <w:r w:rsidRPr="00061F10">
        <w:rPr>
          <w:rFonts w:ascii="Arial" w:hAnsi="Arial" w:cs="Arial"/>
          <w:sz w:val="20"/>
          <w:szCs w:val="20"/>
        </w:rPr>
        <w:t>(</w:t>
      </w:r>
      <w:r w:rsidR="007A23AA" w:rsidRPr="00061F10">
        <w:rPr>
          <w:rFonts w:ascii="Arial" w:hAnsi="Arial" w:cs="Arial"/>
          <w:sz w:val="20"/>
          <w:szCs w:val="20"/>
          <w:highlight w:val="yellow"/>
        </w:rPr>
        <w:t>... ... ... ...</w:t>
      </w:r>
      <w:r w:rsidR="007A23AA" w:rsidRPr="00061F10">
        <w:rPr>
          <w:rFonts w:ascii="Arial" w:hAnsi="Arial" w:cs="Arial"/>
          <w:sz w:val="20"/>
          <w:szCs w:val="20"/>
        </w:rPr>
        <w:t xml:space="preserve"> </w:t>
      </w:r>
      <w:r w:rsidRPr="00061F10">
        <w:rPr>
          <w:rFonts w:ascii="Arial" w:hAnsi="Arial" w:cs="Arial"/>
          <w:b/>
          <w:bCs/>
          <w:sz w:val="20"/>
          <w:szCs w:val="20"/>
        </w:rPr>
        <w:t>korun českých) za každý 1</w:t>
      </w:r>
      <w:r w:rsidR="00B21D81" w:rsidRPr="00061F10">
        <w:rPr>
          <w:rFonts w:ascii="Arial" w:hAnsi="Arial" w:cs="Arial"/>
          <w:b/>
          <w:bCs/>
          <w:sz w:val="20"/>
          <w:szCs w:val="20"/>
        </w:rPr>
        <w:t> </w:t>
      </w:r>
      <w:r w:rsidRPr="00061F10">
        <w:rPr>
          <w:rFonts w:ascii="Arial" w:hAnsi="Arial" w:cs="Arial"/>
          <w:b/>
          <w:bCs/>
          <w:sz w:val="20"/>
          <w:szCs w:val="20"/>
        </w:rPr>
        <w:t>ha LHC, pro který byl na základě smlouvy řádně zhotoven a objednateli předán LHP</w:t>
      </w:r>
      <w:r w:rsidRPr="00061F10">
        <w:rPr>
          <w:rFonts w:ascii="Arial" w:hAnsi="Arial" w:cs="Arial"/>
          <w:sz w:val="20"/>
          <w:szCs w:val="20"/>
        </w:rPr>
        <w:t xml:space="preserve">. </w:t>
      </w:r>
    </w:p>
    <w:p w14:paraId="3542E2FE" w14:textId="6A3A57D7" w:rsidR="009971A2" w:rsidRPr="00061F10" w:rsidRDefault="009971A2" w:rsidP="005F1D09">
      <w:pPr>
        <w:spacing w:before="120" w:after="120"/>
        <w:ind w:left="425" w:hanging="425"/>
        <w:rPr>
          <w:rFonts w:ascii="Arial" w:hAnsi="Arial" w:cs="Arial"/>
          <w:color w:val="000000" w:themeColor="text1"/>
          <w:sz w:val="20"/>
          <w:szCs w:val="20"/>
        </w:rPr>
      </w:pPr>
      <w:r w:rsidRPr="00061F10">
        <w:rPr>
          <w:rFonts w:ascii="Arial" w:hAnsi="Arial" w:cs="Arial"/>
          <w:sz w:val="20"/>
          <w:szCs w:val="20"/>
        </w:rPr>
        <w:t xml:space="preserve">2. </w:t>
      </w:r>
      <w:r w:rsidR="00C054F2" w:rsidRPr="00061F10">
        <w:rPr>
          <w:rFonts w:ascii="Arial" w:hAnsi="Arial" w:cs="Arial"/>
          <w:sz w:val="20"/>
          <w:szCs w:val="20"/>
        </w:rPr>
        <w:tab/>
      </w:r>
      <w:r w:rsidRPr="00061F10">
        <w:rPr>
          <w:rFonts w:ascii="Arial" w:hAnsi="Arial" w:cs="Arial"/>
          <w:b/>
          <w:bCs/>
          <w:sz w:val="20"/>
          <w:szCs w:val="20"/>
        </w:rPr>
        <w:t xml:space="preserve">Předběžná celková cena </w:t>
      </w:r>
      <w:r w:rsidRPr="00061F10">
        <w:rPr>
          <w:rFonts w:ascii="Arial" w:hAnsi="Arial" w:cs="Arial"/>
          <w:sz w:val="20"/>
          <w:szCs w:val="20"/>
        </w:rPr>
        <w:t xml:space="preserve">za dílo (dále jen </w:t>
      </w:r>
      <w:r w:rsidRPr="00061F10">
        <w:rPr>
          <w:rFonts w:ascii="Arial" w:hAnsi="Arial" w:cs="Arial"/>
          <w:b/>
          <w:bCs/>
          <w:i/>
          <w:iCs/>
          <w:sz w:val="20"/>
          <w:szCs w:val="20"/>
        </w:rPr>
        <w:t>„Předběžná cena díla“</w:t>
      </w:r>
      <w:r w:rsidRPr="00061F10">
        <w:rPr>
          <w:rFonts w:ascii="Arial" w:hAnsi="Arial" w:cs="Arial"/>
          <w:sz w:val="20"/>
          <w:szCs w:val="20"/>
        </w:rPr>
        <w:t xml:space="preserve">) při předběžné ploše </w:t>
      </w:r>
      <w:r w:rsidRPr="00061F10">
        <w:rPr>
          <w:rFonts w:ascii="Arial" w:hAnsi="Arial" w:cs="Arial"/>
          <w:color w:val="000000" w:themeColor="text1"/>
          <w:sz w:val="20"/>
          <w:szCs w:val="20"/>
        </w:rPr>
        <w:t xml:space="preserve">LHC, pro které je na základě smlouvy zhotovován LHP, </w:t>
      </w:r>
      <w:r w:rsidRPr="00061F10">
        <w:rPr>
          <w:rFonts w:ascii="Arial" w:hAnsi="Arial" w:cs="Arial"/>
          <w:color w:val="000000" w:themeColor="text1"/>
          <w:sz w:val="20"/>
          <w:szCs w:val="20"/>
          <w:highlight w:val="yellow"/>
        </w:rPr>
        <w:t>... ... ... ...</w:t>
      </w:r>
      <w:r w:rsidRPr="00061F10">
        <w:rPr>
          <w:rFonts w:ascii="Arial" w:hAnsi="Arial" w:cs="Arial"/>
          <w:color w:val="000000" w:themeColor="text1"/>
          <w:sz w:val="20"/>
          <w:szCs w:val="20"/>
        </w:rPr>
        <w:t xml:space="preserve"> ha (viz údaj uvedený v Článku II. bod 2. smlouvy) činí </w:t>
      </w:r>
      <w:r w:rsidRPr="00061F10">
        <w:rPr>
          <w:rFonts w:ascii="Arial" w:hAnsi="Arial" w:cs="Arial"/>
          <w:color w:val="000000" w:themeColor="text1"/>
          <w:sz w:val="20"/>
          <w:szCs w:val="20"/>
          <w:highlight w:val="yellow"/>
        </w:rPr>
        <w:t>... ... ... ...</w:t>
      </w:r>
      <w:r w:rsidRPr="00061F10">
        <w:rPr>
          <w:rFonts w:ascii="Arial" w:hAnsi="Arial" w:cs="Arial"/>
          <w:color w:val="000000" w:themeColor="text1"/>
          <w:sz w:val="20"/>
          <w:szCs w:val="20"/>
        </w:rPr>
        <w:t xml:space="preserve"> Kč bez DPH (slovy </w:t>
      </w:r>
      <w:r w:rsidRPr="00061F10">
        <w:rPr>
          <w:rFonts w:ascii="Arial" w:hAnsi="Arial" w:cs="Arial"/>
          <w:color w:val="000000" w:themeColor="text1"/>
          <w:sz w:val="20"/>
          <w:szCs w:val="20"/>
          <w:highlight w:val="yellow"/>
        </w:rPr>
        <w:t>... ... ... ...</w:t>
      </w:r>
      <w:r w:rsidRPr="00061F10">
        <w:rPr>
          <w:rFonts w:ascii="Arial" w:hAnsi="Arial" w:cs="Arial"/>
          <w:color w:val="000000" w:themeColor="text1"/>
          <w:sz w:val="20"/>
          <w:szCs w:val="20"/>
        </w:rPr>
        <w:t xml:space="preserve"> korun českých). </w:t>
      </w:r>
    </w:p>
    <w:p w14:paraId="620AFD38" w14:textId="435B19CC" w:rsidR="009971A2" w:rsidRPr="00061F10" w:rsidRDefault="009971A2" w:rsidP="005F1D09">
      <w:pPr>
        <w:spacing w:before="120" w:after="120"/>
        <w:ind w:left="425" w:hanging="425"/>
        <w:rPr>
          <w:rFonts w:ascii="Arial" w:hAnsi="Arial" w:cs="Arial"/>
          <w:color w:val="000000" w:themeColor="text1"/>
          <w:sz w:val="20"/>
          <w:szCs w:val="20"/>
        </w:rPr>
      </w:pPr>
      <w:r w:rsidRPr="00061F10">
        <w:rPr>
          <w:rFonts w:ascii="Arial" w:hAnsi="Arial" w:cs="Arial"/>
          <w:color w:val="000000" w:themeColor="text1"/>
          <w:sz w:val="20"/>
          <w:szCs w:val="20"/>
        </w:rPr>
        <w:t xml:space="preserve">3. </w:t>
      </w:r>
      <w:r w:rsidR="00C054F2" w:rsidRPr="00061F10">
        <w:rPr>
          <w:rFonts w:ascii="Arial" w:hAnsi="Arial" w:cs="Arial"/>
          <w:color w:val="000000" w:themeColor="text1"/>
          <w:sz w:val="20"/>
          <w:szCs w:val="20"/>
        </w:rPr>
        <w:tab/>
      </w:r>
      <w:r w:rsidRPr="00061F10">
        <w:rPr>
          <w:rFonts w:ascii="Arial" w:hAnsi="Arial" w:cs="Arial"/>
          <w:color w:val="000000" w:themeColor="text1"/>
          <w:sz w:val="20"/>
          <w:szCs w:val="20"/>
        </w:rPr>
        <w:t xml:space="preserve">K uvedeným cenám bude připočtena DPH ve výši stanovené dle </w:t>
      </w:r>
      <w:r w:rsidR="00FE0B88" w:rsidRPr="00061F10">
        <w:rPr>
          <w:rFonts w:ascii="Arial" w:hAnsi="Arial" w:cs="Arial"/>
          <w:color w:val="000000" w:themeColor="text1"/>
          <w:sz w:val="20"/>
          <w:szCs w:val="20"/>
        </w:rPr>
        <w:t xml:space="preserve">příslušného </w:t>
      </w:r>
      <w:r w:rsidRPr="00061F10">
        <w:rPr>
          <w:rFonts w:ascii="Arial" w:hAnsi="Arial" w:cs="Arial"/>
          <w:color w:val="000000" w:themeColor="text1"/>
          <w:sz w:val="20"/>
          <w:szCs w:val="20"/>
        </w:rPr>
        <w:t>právního předpisu.</w:t>
      </w:r>
    </w:p>
    <w:p w14:paraId="5AA12A1B" w14:textId="7CB5FB60" w:rsidR="009971A2" w:rsidRPr="00061F10" w:rsidRDefault="009971A2" w:rsidP="005F1D09">
      <w:pPr>
        <w:spacing w:before="120" w:after="120"/>
        <w:ind w:left="425" w:hanging="425"/>
        <w:rPr>
          <w:rFonts w:ascii="Arial" w:hAnsi="Arial" w:cs="Arial"/>
          <w:sz w:val="20"/>
          <w:szCs w:val="20"/>
        </w:rPr>
      </w:pPr>
      <w:r w:rsidRPr="00061F10">
        <w:rPr>
          <w:rFonts w:ascii="Arial" w:hAnsi="Arial" w:cs="Arial"/>
          <w:sz w:val="20"/>
          <w:szCs w:val="20"/>
        </w:rPr>
        <w:t xml:space="preserve">4. </w:t>
      </w:r>
      <w:r w:rsidR="00C054F2" w:rsidRPr="00061F10">
        <w:rPr>
          <w:rFonts w:ascii="Arial" w:hAnsi="Arial" w:cs="Arial"/>
          <w:sz w:val="20"/>
          <w:szCs w:val="20"/>
        </w:rPr>
        <w:tab/>
      </w:r>
      <w:r w:rsidRPr="00061F10">
        <w:rPr>
          <w:rFonts w:ascii="Arial" w:hAnsi="Arial" w:cs="Arial"/>
          <w:sz w:val="20"/>
          <w:szCs w:val="20"/>
        </w:rPr>
        <w:t>Smluvní strany sjednávají, že jednotková cena za dílo (cena za každý 1 ha LHC, pro který byl na základě smlouvy řádně zhotoven a objednateli předán LHP), sjednaná v bodu 1 tohoto Článku smlouvy, je cenou finální (maximálně přípustnou), tj. zahrnuje veškeré náklady zhotovitele spojené s plněním smlouvy, přičemž její překročení není možné.</w:t>
      </w:r>
    </w:p>
    <w:p w14:paraId="49D081F5" w14:textId="4C5D2131" w:rsidR="007A23AA" w:rsidRPr="00061F10" w:rsidRDefault="009971A2" w:rsidP="007A23AA">
      <w:pPr>
        <w:spacing w:before="120" w:after="120"/>
        <w:ind w:left="425" w:hanging="425"/>
        <w:rPr>
          <w:rFonts w:ascii="Arial" w:hAnsi="Arial" w:cs="Arial"/>
          <w:b/>
          <w:bCs/>
          <w:color w:val="000000" w:themeColor="text1"/>
          <w:sz w:val="20"/>
          <w:szCs w:val="20"/>
        </w:rPr>
      </w:pPr>
      <w:r w:rsidRPr="00061F10">
        <w:rPr>
          <w:rFonts w:ascii="Arial" w:hAnsi="Arial" w:cs="Arial"/>
          <w:sz w:val="20"/>
          <w:szCs w:val="20"/>
        </w:rPr>
        <w:t xml:space="preserve">5. </w:t>
      </w:r>
      <w:r w:rsidR="00C054F2" w:rsidRPr="00061F10">
        <w:rPr>
          <w:rFonts w:ascii="Arial" w:hAnsi="Arial" w:cs="Arial"/>
          <w:sz w:val="20"/>
          <w:szCs w:val="20"/>
        </w:rPr>
        <w:tab/>
      </w:r>
      <w:r w:rsidRPr="00061F10">
        <w:rPr>
          <w:rFonts w:ascii="Arial" w:hAnsi="Arial" w:cs="Arial"/>
          <w:b/>
          <w:bCs/>
          <w:sz w:val="20"/>
          <w:szCs w:val="20"/>
        </w:rPr>
        <w:t>Skutečná celková cena</w:t>
      </w:r>
      <w:r w:rsidRPr="00061F10">
        <w:rPr>
          <w:rFonts w:ascii="Arial" w:hAnsi="Arial" w:cs="Arial"/>
          <w:sz w:val="20"/>
          <w:szCs w:val="20"/>
        </w:rPr>
        <w:t xml:space="preserve">, která bude zhotoviteli uhrazena za </w:t>
      </w:r>
      <w:r w:rsidR="00FE0B88" w:rsidRPr="00061F10">
        <w:rPr>
          <w:rFonts w:ascii="Arial" w:hAnsi="Arial" w:cs="Arial"/>
          <w:sz w:val="20"/>
          <w:szCs w:val="20"/>
        </w:rPr>
        <w:t xml:space="preserve">řádně </w:t>
      </w:r>
      <w:r w:rsidRPr="00061F10">
        <w:rPr>
          <w:rFonts w:ascii="Arial" w:hAnsi="Arial" w:cs="Arial"/>
          <w:sz w:val="20"/>
          <w:szCs w:val="20"/>
        </w:rPr>
        <w:t>proveden</w:t>
      </w:r>
      <w:r w:rsidR="00FE0B88" w:rsidRPr="00061F10">
        <w:rPr>
          <w:rFonts w:ascii="Arial" w:hAnsi="Arial" w:cs="Arial"/>
          <w:sz w:val="20"/>
          <w:szCs w:val="20"/>
        </w:rPr>
        <w:t>é</w:t>
      </w:r>
      <w:r w:rsidRPr="00061F10">
        <w:rPr>
          <w:rFonts w:ascii="Arial" w:hAnsi="Arial" w:cs="Arial"/>
          <w:sz w:val="20"/>
          <w:szCs w:val="20"/>
        </w:rPr>
        <w:t xml:space="preserve"> díl</w:t>
      </w:r>
      <w:r w:rsidR="00FE0B88" w:rsidRPr="00061F10">
        <w:rPr>
          <w:rFonts w:ascii="Arial" w:hAnsi="Arial" w:cs="Arial"/>
          <w:sz w:val="20"/>
          <w:szCs w:val="20"/>
        </w:rPr>
        <w:t>o</w:t>
      </w:r>
      <w:r w:rsidRPr="00061F10">
        <w:rPr>
          <w:rFonts w:ascii="Arial" w:hAnsi="Arial" w:cs="Arial"/>
          <w:sz w:val="20"/>
          <w:szCs w:val="20"/>
        </w:rPr>
        <w:t xml:space="preserve"> dle smlouvy (dále jen </w:t>
      </w:r>
      <w:r w:rsidRPr="00061F10">
        <w:rPr>
          <w:rFonts w:ascii="Arial" w:hAnsi="Arial" w:cs="Arial"/>
          <w:b/>
          <w:bCs/>
          <w:i/>
          <w:iCs/>
          <w:sz w:val="20"/>
          <w:szCs w:val="20"/>
        </w:rPr>
        <w:t>„Skutečná cena díla“</w:t>
      </w:r>
      <w:r w:rsidRPr="00061F10">
        <w:rPr>
          <w:rFonts w:ascii="Arial" w:hAnsi="Arial" w:cs="Arial"/>
          <w:sz w:val="20"/>
          <w:szCs w:val="20"/>
        </w:rPr>
        <w:t xml:space="preserve">), bude stanovena jako </w:t>
      </w:r>
      <w:r w:rsidR="00FE0B88" w:rsidRPr="00061F10">
        <w:rPr>
          <w:rFonts w:ascii="Arial" w:hAnsi="Arial" w:cs="Arial"/>
          <w:sz w:val="20"/>
          <w:szCs w:val="20"/>
        </w:rPr>
        <w:t xml:space="preserve">součin </w:t>
      </w:r>
      <w:r w:rsidRPr="00061F10">
        <w:rPr>
          <w:rFonts w:ascii="Arial" w:hAnsi="Arial" w:cs="Arial"/>
          <w:sz w:val="20"/>
          <w:szCs w:val="20"/>
        </w:rPr>
        <w:t xml:space="preserve">ceny za 1 ha </w:t>
      </w:r>
      <w:r w:rsidR="00FE0B88" w:rsidRPr="00061F10">
        <w:rPr>
          <w:rFonts w:ascii="Arial" w:hAnsi="Arial" w:cs="Arial"/>
          <w:sz w:val="20"/>
          <w:szCs w:val="20"/>
        </w:rPr>
        <w:t xml:space="preserve">(jednotkové ceny) </w:t>
      </w:r>
      <w:r w:rsidRPr="00061F10">
        <w:rPr>
          <w:rFonts w:ascii="Arial" w:hAnsi="Arial" w:cs="Arial"/>
          <w:sz w:val="20"/>
          <w:szCs w:val="20"/>
        </w:rPr>
        <w:t xml:space="preserve">sjednané shora v bodu 1 tohoto Článku smlouvy a skutečné zjištěné plochy LHC uvedené v </w:t>
      </w:r>
      <w:proofErr w:type="spellStart"/>
      <w:r w:rsidRPr="00061F10">
        <w:rPr>
          <w:rFonts w:ascii="Arial" w:hAnsi="Arial" w:cs="Arial"/>
          <w:sz w:val="20"/>
          <w:szCs w:val="20"/>
        </w:rPr>
        <w:t>plochové</w:t>
      </w:r>
      <w:proofErr w:type="spellEnd"/>
      <w:r w:rsidRPr="00061F10">
        <w:rPr>
          <w:rFonts w:ascii="Arial" w:hAnsi="Arial" w:cs="Arial"/>
          <w:sz w:val="20"/>
          <w:szCs w:val="20"/>
        </w:rPr>
        <w:t xml:space="preserve"> tabulce dle smlouvy zhotoven</w:t>
      </w:r>
      <w:r w:rsidR="001B5038" w:rsidRPr="00061F10">
        <w:rPr>
          <w:rFonts w:ascii="Arial" w:hAnsi="Arial" w:cs="Arial"/>
          <w:sz w:val="20"/>
          <w:szCs w:val="20"/>
        </w:rPr>
        <w:t>ého</w:t>
      </w:r>
      <w:r w:rsidRPr="00061F10">
        <w:rPr>
          <w:rFonts w:ascii="Arial" w:hAnsi="Arial" w:cs="Arial"/>
          <w:sz w:val="20"/>
          <w:szCs w:val="20"/>
        </w:rPr>
        <w:t xml:space="preserve"> LHP, </w:t>
      </w:r>
      <w:r w:rsidRPr="00061F10">
        <w:rPr>
          <w:rFonts w:ascii="Arial" w:hAnsi="Arial" w:cs="Arial"/>
          <w:b/>
          <w:bCs/>
          <w:color w:val="000000" w:themeColor="text1"/>
          <w:sz w:val="20"/>
          <w:szCs w:val="20"/>
        </w:rPr>
        <w:t>včetně ploch ostatních pozemků mimo PUPFL</w:t>
      </w:r>
      <w:r w:rsidRPr="00061F10">
        <w:rPr>
          <w:rFonts w:ascii="Arial" w:hAnsi="Arial" w:cs="Arial"/>
          <w:color w:val="000000" w:themeColor="text1"/>
          <w:sz w:val="20"/>
          <w:szCs w:val="20"/>
        </w:rPr>
        <w:t>.</w:t>
      </w:r>
      <w:r w:rsidR="00E03807" w:rsidRPr="00061F10">
        <w:rPr>
          <w:rFonts w:ascii="Arial" w:hAnsi="Arial" w:cs="Arial"/>
          <w:sz w:val="20"/>
          <w:szCs w:val="20"/>
        </w:rPr>
        <w:t xml:space="preserve"> </w:t>
      </w:r>
      <w:r w:rsidR="007A23AA" w:rsidRPr="00061F10">
        <w:rPr>
          <w:rFonts w:ascii="Arial" w:hAnsi="Arial" w:cs="Arial"/>
          <w:sz w:val="20"/>
          <w:szCs w:val="20"/>
        </w:rPr>
        <w:t>Smluvní strany sjednávají, že</w:t>
      </w:r>
      <w:r w:rsidR="007A23AA" w:rsidRPr="00061F10">
        <w:rPr>
          <w:rFonts w:ascii="Arial" w:hAnsi="Arial" w:cs="Arial"/>
          <w:b/>
          <w:bCs/>
          <w:sz w:val="20"/>
          <w:szCs w:val="20"/>
        </w:rPr>
        <w:t xml:space="preserve"> </w:t>
      </w:r>
      <w:r w:rsidR="007A23AA" w:rsidRPr="00061F10">
        <w:rPr>
          <w:rFonts w:ascii="Arial" w:hAnsi="Arial" w:cs="Arial"/>
          <w:b/>
          <w:bCs/>
          <w:color w:val="000000" w:themeColor="text1"/>
          <w:sz w:val="20"/>
          <w:szCs w:val="20"/>
        </w:rPr>
        <w:t xml:space="preserve">skutečná </w:t>
      </w:r>
      <w:r w:rsidR="008B2B85" w:rsidRPr="00061F10">
        <w:rPr>
          <w:rFonts w:ascii="Arial" w:hAnsi="Arial" w:cs="Arial"/>
          <w:b/>
          <w:bCs/>
          <w:color w:val="000000" w:themeColor="text1"/>
          <w:sz w:val="20"/>
          <w:szCs w:val="20"/>
        </w:rPr>
        <w:t>cena díla</w:t>
      </w:r>
      <w:r w:rsidR="007A23AA" w:rsidRPr="00061F10">
        <w:rPr>
          <w:rFonts w:ascii="Arial" w:hAnsi="Arial" w:cs="Arial"/>
          <w:color w:val="000000" w:themeColor="text1"/>
          <w:sz w:val="20"/>
          <w:szCs w:val="20"/>
        </w:rPr>
        <w:t xml:space="preserve"> sjednaná v tomto bodu smlouvy </w:t>
      </w:r>
      <w:r w:rsidR="007A23AA" w:rsidRPr="00061F10">
        <w:rPr>
          <w:rFonts w:ascii="Arial" w:hAnsi="Arial" w:cs="Arial"/>
          <w:b/>
          <w:bCs/>
          <w:color w:val="000000" w:themeColor="text1"/>
          <w:sz w:val="20"/>
          <w:szCs w:val="20"/>
        </w:rPr>
        <w:t xml:space="preserve">nepřekročí 2 000 000,- Kč bez DPH.  </w:t>
      </w:r>
    </w:p>
    <w:p w14:paraId="1A4D21BB" w14:textId="5D6A0474" w:rsidR="00834B21" w:rsidRPr="00061F10" w:rsidRDefault="009971A2" w:rsidP="00834B21">
      <w:pPr>
        <w:spacing w:before="120" w:after="120"/>
        <w:ind w:left="425" w:hanging="425"/>
        <w:rPr>
          <w:rFonts w:ascii="Arial" w:hAnsi="Arial" w:cs="Arial"/>
          <w:b/>
          <w:bCs/>
          <w:color w:val="FF0000"/>
          <w:sz w:val="20"/>
          <w:szCs w:val="20"/>
        </w:rPr>
      </w:pPr>
      <w:r w:rsidRPr="00061F10">
        <w:rPr>
          <w:rFonts w:ascii="Arial" w:hAnsi="Arial" w:cs="Arial"/>
          <w:sz w:val="20"/>
          <w:szCs w:val="20"/>
        </w:rPr>
        <w:t>6</w:t>
      </w:r>
      <w:r w:rsidRPr="00061F10">
        <w:rPr>
          <w:rFonts w:ascii="Arial" w:hAnsi="Arial" w:cs="Arial"/>
          <w:color w:val="000000" w:themeColor="text1"/>
          <w:sz w:val="20"/>
          <w:szCs w:val="20"/>
        </w:rPr>
        <w:t xml:space="preserve">. </w:t>
      </w:r>
      <w:r w:rsidR="00C054F2" w:rsidRPr="00061F10">
        <w:rPr>
          <w:rFonts w:ascii="Arial" w:hAnsi="Arial" w:cs="Arial"/>
          <w:color w:val="000000" w:themeColor="text1"/>
          <w:sz w:val="20"/>
          <w:szCs w:val="20"/>
        </w:rPr>
        <w:tab/>
      </w:r>
      <w:r w:rsidR="00834B21" w:rsidRPr="00061F10">
        <w:rPr>
          <w:rFonts w:ascii="Arial" w:hAnsi="Arial" w:cs="Arial"/>
          <w:b/>
          <w:bCs/>
          <w:color w:val="000000" w:themeColor="text1"/>
          <w:sz w:val="20"/>
          <w:szCs w:val="20"/>
        </w:rPr>
        <w:t xml:space="preserve">Zadavatel uhradí 70 % celkové sjednané ceny při odevzdání díla schvalujícímu orgánu státní správy lesů a zbylých 30 % po doručení rozhodnutí o schválení LHP orgánem státní správy lesů. </w:t>
      </w:r>
    </w:p>
    <w:p w14:paraId="5F7D2379" w14:textId="7785D081" w:rsidR="009971A2" w:rsidRPr="00061F10" w:rsidRDefault="009971A2" w:rsidP="005F1D09">
      <w:pPr>
        <w:spacing w:before="120" w:after="120"/>
        <w:ind w:left="425" w:hanging="426"/>
        <w:rPr>
          <w:rFonts w:ascii="Arial" w:hAnsi="Arial" w:cs="Arial"/>
          <w:sz w:val="20"/>
          <w:szCs w:val="20"/>
        </w:rPr>
      </w:pPr>
      <w:r w:rsidRPr="00061F10">
        <w:rPr>
          <w:rFonts w:ascii="Arial" w:hAnsi="Arial" w:cs="Arial"/>
          <w:sz w:val="20"/>
          <w:szCs w:val="20"/>
        </w:rPr>
        <w:t xml:space="preserve">7. </w:t>
      </w:r>
      <w:r w:rsidR="00C054F2" w:rsidRPr="00061F10">
        <w:rPr>
          <w:rFonts w:ascii="Arial" w:hAnsi="Arial" w:cs="Arial"/>
          <w:sz w:val="20"/>
          <w:szCs w:val="20"/>
        </w:rPr>
        <w:tab/>
      </w:r>
      <w:r w:rsidRPr="00061F10">
        <w:rPr>
          <w:rFonts w:ascii="Arial" w:hAnsi="Arial" w:cs="Arial"/>
          <w:sz w:val="20"/>
          <w:szCs w:val="20"/>
        </w:rPr>
        <w:t>Nedílnou součástí každé</w:t>
      </w:r>
      <w:r w:rsidR="00060DFF" w:rsidRPr="00061F10">
        <w:rPr>
          <w:rFonts w:ascii="Arial" w:hAnsi="Arial" w:cs="Arial"/>
          <w:sz w:val="20"/>
          <w:szCs w:val="20"/>
        </w:rPr>
        <w:t xml:space="preserve">ho daňového </w:t>
      </w:r>
      <w:r w:rsidR="00A06557" w:rsidRPr="00061F10">
        <w:rPr>
          <w:rFonts w:ascii="Arial" w:hAnsi="Arial" w:cs="Arial"/>
          <w:sz w:val="20"/>
          <w:szCs w:val="20"/>
        </w:rPr>
        <w:t>dokladu – faktury</w:t>
      </w:r>
      <w:r w:rsidRPr="00061F10">
        <w:rPr>
          <w:rFonts w:ascii="Arial" w:hAnsi="Arial" w:cs="Arial"/>
          <w:sz w:val="20"/>
          <w:szCs w:val="20"/>
        </w:rPr>
        <w:t xml:space="preserve"> bude datovaný předávací protokol </w:t>
      </w:r>
      <w:r w:rsidRPr="00061F10">
        <w:rPr>
          <w:rFonts w:ascii="Arial" w:hAnsi="Arial" w:cs="Arial"/>
          <w:color w:val="000000" w:themeColor="text1"/>
          <w:sz w:val="20"/>
          <w:szCs w:val="20"/>
        </w:rPr>
        <w:t>podepsaný odpovědným zástupcem objednatele (</w:t>
      </w:r>
      <w:r w:rsidR="00715546" w:rsidRPr="00061F10">
        <w:rPr>
          <w:rFonts w:ascii="Arial" w:hAnsi="Arial" w:cs="Arial"/>
          <w:color w:val="000000" w:themeColor="text1"/>
          <w:sz w:val="20"/>
          <w:szCs w:val="20"/>
        </w:rPr>
        <w:t>pěstebním inspektorem</w:t>
      </w:r>
      <w:r w:rsidRPr="00061F10">
        <w:rPr>
          <w:rFonts w:ascii="Arial" w:hAnsi="Arial" w:cs="Arial"/>
          <w:color w:val="000000" w:themeColor="text1"/>
          <w:sz w:val="20"/>
          <w:szCs w:val="20"/>
        </w:rPr>
        <w:t>) obsahující popis výstupů dle </w:t>
      </w:r>
      <w:r w:rsidR="00FE0B88" w:rsidRPr="00061F10">
        <w:rPr>
          <w:rFonts w:ascii="Arial" w:hAnsi="Arial" w:cs="Arial"/>
          <w:color w:val="000000" w:themeColor="text1"/>
          <w:sz w:val="20"/>
          <w:szCs w:val="20"/>
        </w:rPr>
        <w:t xml:space="preserve">Článku V. </w:t>
      </w:r>
      <w:r w:rsidRPr="00061F10">
        <w:rPr>
          <w:rFonts w:ascii="Arial" w:hAnsi="Arial" w:cs="Arial"/>
          <w:color w:val="000000" w:themeColor="text1"/>
          <w:sz w:val="20"/>
          <w:szCs w:val="20"/>
        </w:rPr>
        <w:t>odst. V.2. smlouvy předaných zhotovitelem objednateli ke dni vystaven</w:t>
      </w:r>
      <w:r w:rsidR="00E70091" w:rsidRPr="00061F10">
        <w:rPr>
          <w:rFonts w:ascii="Arial" w:hAnsi="Arial" w:cs="Arial"/>
          <w:color w:val="000000" w:themeColor="text1"/>
          <w:sz w:val="20"/>
          <w:szCs w:val="20"/>
        </w:rPr>
        <w:t>í</w:t>
      </w:r>
      <w:r w:rsidRPr="00061F10">
        <w:rPr>
          <w:rFonts w:ascii="Arial" w:hAnsi="Arial" w:cs="Arial"/>
          <w:color w:val="000000" w:themeColor="text1"/>
          <w:sz w:val="20"/>
          <w:szCs w:val="20"/>
        </w:rPr>
        <w:t xml:space="preserve"> faktury. Faktury budou mít splatnost 21 dní ode dne jejich doručení objednateli. Faktury budou vždy obsahovat veškeré náležitosti </w:t>
      </w:r>
      <w:r w:rsidRPr="00061F10">
        <w:rPr>
          <w:rFonts w:ascii="Arial" w:hAnsi="Arial" w:cs="Arial"/>
          <w:sz w:val="20"/>
          <w:szCs w:val="20"/>
        </w:rPr>
        <w:t>daňového dokladu stanovené obecně závaznými právními předpisy. V případě, že faktura nebude obsahovat některou z předepsaných náležitostí či nebude splňovat jiný požadavek stanovený touto smlouvou (zejména nebude-li k ní připojen předávací protokol dle věty první</w:t>
      </w:r>
      <w:r w:rsidR="00E70091" w:rsidRPr="00061F10">
        <w:rPr>
          <w:rFonts w:ascii="Arial" w:hAnsi="Arial" w:cs="Arial"/>
          <w:sz w:val="20"/>
          <w:szCs w:val="20"/>
        </w:rPr>
        <w:t xml:space="preserve"> tohoto </w:t>
      </w:r>
      <w:r w:rsidR="000A306B" w:rsidRPr="00061F10">
        <w:rPr>
          <w:rFonts w:ascii="Arial" w:hAnsi="Arial" w:cs="Arial"/>
          <w:sz w:val="20"/>
          <w:szCs w:val="20"/>
        </w:rPr>
        <w:t>Č</w:t>
      </w:r>
      <w:r w:rsidR="00E70091" w:rsidRPr="00061F10">
        <w:rPr>
          <w:rFonts w:ascii="Arial" w:hAnsi="Arial" w:cs="Arial"/>
          <w:sz w:val="20"/>
          <w:szCs w:val="20"/>
        </w:rPr>
        <w:t>lánku smlouvy</w:t>
      </w:r>
      <w:r w:rsidRPr="00061F10">
        <w:rPr>
          <w:rFonts w:ascii="Arial" w:hAnsi="Arial" w:cs="Arial"/>
          <w:sz w:val="20"/>
          <w:szCs w:val="20"/>
        </w:rPr>
        <w:t xml:space="preserve">), nelze takovouto fakturu považovat za řádně vystavenou a objednatel je oprávněn vrátit takovouto fakturu zhotoviteli bez zaplacení. Lhůta splatnosti v takovém případě neběží; lhůta splatnosti počíná běžet až od doručení řádné faktury objednateli. </w:t>
      </w:r>
    </w:p>
    <w:p w14:paraId="09ABD7EE" w14:textId="723D52D9" w:rsidR="009971A2" w:rsidRPr="00061F10" w:rsidRDefault="009971A2" w:rsidP="00405EAC">
      <w:pPr>
        <w:spacing w:before="120" w:after="120"/>
        <w:ind w:left="425" w:hanging="426"/>
        <w:rPr>
          <w:rFonts w:ascii="Arial" w:hAnsi="Arial" w:cs="Arial"/>
          <w:sz w:val="20"/>
          <w:szCs w:val="20"/>
        </w:rPr>
      </w:pPr>
      <w:r w:rsidRPr="00061F10">
        <w:rPr>
          <w:rFonts w:ascii="Arial" w:hAnsi="Arial" w:cs="Arial"/>
          <w:sz w:val="20"/>
          <w:szCs w:val="20"/>
        </w:rPr>
        <w:t xml:space="preserve">8. </w:t>
      </w:r>
      <w:r w:rsidR="00C054F2" w:rsidRPr="00061F10">
        <w:rPr>
          <w:rFonts w:ascii="Arial" w:hAnsi="Arial" w:cs="Arial"/>
          <w:sz w:val="20"/>
          <w:szCs w:val="20"/>
        </w:rPr>
        <w:tab/>
      </w:r>
      <w:r w:rsidRPr="00061F10">
        <w:rPr>
          <w:rFonts w:ascii="Arial" w:hAnsi="Arial" w:cs="Arial"/>
          <w:sz w:val="20"/>
          <w:szCs w:val="20"/>
        </w:rPr>
        <w:t xml:space="preserve">Stane-li se zhotovitel nespolehlivým plátcem ve smyslu </w:t>
      </w:r>
      <w:r w:rsidR="00934CF4" w:rsidRPr="00061F10">
        <w:rPr>
          <w:rFonts w:ascii="Arial" w:hAnsi="Arial" w:cs="Arial"/>
          <w:sz w:val="20"/>
          <w:szCs w:val="20"/>
        </w:rPr>
        <w:t xml:space="preserve">ustanovení </w:t>
      </w:r>
      <w:r w:rsidRPr="00061F10">
        <w:rPr>
          <w:rFonts w:ascii="Arial" w:hAnsi="Arial" w:cs="Arial"/>
          <w:sz w:val="20"/>
          <w:szCs w:val="20"/>
        </w:rPr>
        <w:t xml:space="preserve">§ 106a zák. </w:t>
      </w:r>
      <w:r w:rsidR="00321464" w:rsidRPr="00061F10">
        <w:rPr>
          <w:rFonts w:ascii="Arial" w:hAnsi="Arial" w:cs="Arial"/>
          <w:sz w:val="20"/>
          <w:szCs w:val="20"/>
        </w:rPr>
        <w:t xml:space="preserve">                      </w:t>
      </w:r>
      <w:r w:rsidRPr="00061F10">
        <w:rPr>
          <w:rFonts w:ascii="Arial" w:hAnsi="Arial" w:cs="Arial"/>
          <w:sz w:val="20"/>
          <w:szCs w:val="20"/>
        </w:rPr>
        <w:t>č. 235/2004 Sb</w:t>
      </w:r>
      <w:r w:rsidR="00A06557" w:rsidRPr="00061F10">
        <w:rPr>
          <w:rFonts w:ascii="Arial" w:hAnsi="Arial" w:cs="Arial"/>
          <w:sz w:val="20"/>
          <w:szCs w:val="20"/>
        </w:rPr>
        <w:t xml:space="preserve">., </w:t>
      </w:r>
      <w:r w:rsidRPr="00061F10">
        <w:rPr>
          <w:rFonts w:ascii="Arial" w:hAnsi="Arial" w:cs="Arial"/>
          <w:sz w:val="20"/>
          <w:szCs w:val="20"/>
        </w:rPr>
        <w:t>o dani z přidané hodnoty, ve znění pozdějších předpisů (zákon o DPH), je povinen neprodleně o tomto písemně informovat objednatele.</w:t>
      </w:r>
    </w:p>
    <w:p w14:paraId="00F4F3C6" w14:textId="698FB424" w:rsidR="009971A2" w:rsidRPr="00061F10" w:rsidRDefault="009971A2" w:rsidP="00ED1320">
      <w:pPr>
        <w:spacing w:before="120" w:after="120"/>
        <w:ind w:left="425" w:hanging="426"/>
        <w:rPr>
          <w:rFonts w:ascii="Arial" w:hAnsi="Arial" w:cs="Arial"/>
          <w:sz w:val="20"/>
          <w:szCs w:val="20"/>
        </w:rPr>
      </w:pPr>
      <w:r w:rsidRPr="00061F10">
        <w:rPr>
          <w:rFonts w:ascii="Arial" w:hAnsi="Arial" w:cs="Arial"/>
          <w:sz w:val="20"/>
          <w:szCs w:val="20"/>
        </w:rPr>
        <w:t xml:space="preserve">9. </w:t>
      </w:r>
      <w:r w:rsidR="00C054F2" w:rsidRPr="00061F10">
        <w:rPr>
          <w:rFonts w:ascii="Arial" w:hAnsi="Arial" w:cs="Arial"/>
          <w:sz w:val="20"/>
          <w:szCs w:val="20"/>
        </w:rPr>
        <w:tab/>
      </w:r>
      <w:r w:rsidRPr="00061F10">
        <w:rPr>
          <w:rFonts w:ascii="Arial" w:hAnsi="Arial" w:cs="Arial"/>
          <w:sz w:val="20"/>
          <w:szCs w:val="20"/>
        </w:rPr>
        <w:t>Bude-li zhotovitel ke dni poskytnutí zdanitelného plnění veden jako nespolehlivý plátce ve</w:t>
      </w:r>
      <w:r w:rsidR="00E31B9C" w:rsidRPr="00061F10">
        <w:rPr>
          <w:rFonts w:ascii="Arial" w:hAnsi="Arial" w:cs="Arial"/>
          <w:sz w:val="20"/>
          <w:szCs w:val="20"/>
        </w:rPr>
        <w:t> </w:t>
      </w:r>
      <w:r w:rsidRPr="00061F10">
        <w:rPr>
          <w:rFonts w:ascii="Arial" w:hAnsi="Arial" w:cs="Arial"/>
          <w:sz w:val="20"/>
          <w:szCs w:val="20"/>
        </w:rPr>
        <w:t xml:space="preserve">smyslu </w:t>
      </w:r>
      <w:r w:rsidR="00934CF4" w:rsidRPr="00061F10">
        <w:rPr>
          <w:rFonts w:ascii="Arial" w:hAnsi="Arial" w:cs="Arial"/>
          <w:sz w:val="20"/>
          <w:szCs w:val="20"/>
        </w:rPr>
        <w:t xml:space="preserve">ustanovení </w:t>
      </w:r>
      <w:r w:rsidRPr="00061F10">
        <w:rPr>
          <w:rFonts w:ascii="Arial" w:hAnsi="Arial" w:cs="Arial"/>
          <w:sz w:val="20"/>
          <w:szCs w:val="20"/>
        </w:rPr>
        <w:t>§ 106a zákona o DPH, je objednatel oprávněn část ceny odpovídající dani z přidané hodnoty uhradit přímo na účet správce daně v souladu s ust</w:t>
      </w:r>
      <w:r w:rsidR="00934CF4" w:rsidRPr="00061F10">
        <w:rPr>
          <w:rFonts w:ascii="Arial" w:hAnsi="Arial" w:cs="Arial"/>
          <w:sz w:val="20"/>
          <w:szCs w:val="20"/>
        </w:rPr>
        <w:t>anovení</w:t>
      </w:r>
      <w:r w:rsidR="000F34A5" w:rsidRPr="00061F10">
        <w:rPr>
          <w:rFonts w:ascii="Arial" w:hAnsi="Arial" w:cs="Arial"/>
          <w:sz w:val="20"/>
          <w:szCs w:val="20"/>
        </w:rPr>
        <w:t>m</w:t>
      </w:r>
      <w:r w:rsidRPr="00061F10">
        <w:rPr>
          <w:rFonts w:ascii="Arial" w:hAnsi="Arial" w:cs="Arial"/>
          <w:sz w:val="20"/>
          <w:szCs w:val="20"/>
        </w:rPr>
        <w:t xml:space="preserve"> § 109a zákona o DPH. Zhotovitel obdrží pouze cenu bez DPH.</w:t>
      </w:r>
    </w:p>
    <w:p w14:paraId="339C74F3" w14:textId="0F1C40F3" w:rsidR="00C22664" w:rsidRPr="00061F10" w:rsidRDefault="00C22664" w:rsidP="00C22664">
      <w:pPr>
        <w:jc w:val="center"/>
        <w:rPr>
          <w:rFonts w:ascii="Arial" w:hAnsi="Arial" w:cs="Arial"/>
          <w:b/>
          <w:bCs/>
          <w:sz w:val="20"/>
          <w:szCs w:val="20"/>
        </w:rPr>
      </w:pPr>
      <w:r w:rsidRPr="00061F10">
        <w:rPr>
          <w:rFonts w:ascii="Arial" w:hAnsi="Arial" w:cs="Arial"/>
          <w:b/>
          <w:bCs/>
          <w:sz w:val="20"/>
          <w:szCs w:val="20"/>
        </w:rPr>
        <w:lastRenderedPageBreak/>
        <w:t>X.</w:t>
      </w:r>
    </w:p>
    <w:p w14:paraId="143F614D" w14:textId="77777777" w:rsidR="00C22664" w:rsidRPr="00061F10" w:rsidRDefault="00C22664" w:rsidP="00C22664">
      <w:pPr>
        <w:jc w:val="center"/>
        <w:rPr>
          <w:rFonts w:ascii="Arial" w:hAnsi="Arial" w:cs="Arial"/>
          <w:b/>
          <w:bCs/>
          <w:sz w:val="20"/>
          <w:szCs w:val="20"/>
        </w:rPr>
      </w:pPr>
      <w:r w:rsidRPr="00061F10">
        <w:rPr>
          <w:rFonts w:ascii="Arial" w:hAnsi="Arial" w:cs="Arial"/>
          <w:b/>
          <w:bCs/>
          <w:sz w:val="20"/>
          <w:szCs w:val="20"/>
        </w:rPr>
        <w:t>Licenční ujednání</w:t>
      </w:r>
    </w:p>
    <w:p w14:paraId="5E848456" w14:textId="77777777" w:rsidR="00C22664" w:rsidRPr="00061F10" w:rsidRDefault="00C22664" w:rsidP="00C22664">
      <w:pPr>
        <w:spacing w:before="120" w:after="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 xml:space="preserve">Pro případ, že v souvislosti s plněním smlouvy bude zhotovitelem objednateli předána jakákoliv dokumentace (jakékoliv dokumenty), a to zejména dokumenty tvořící předmět smlouvy, resp. dílo (v digitální i analogové formě), která bude mít charakter autorského díla (dále jen </w:t>
      </w:r>
      <w:r w:rsidRPr="00061F10">
        <w:rPr>
          <w:rFonts w:ascii="Arial" w:hAnsi="Arial" w:cs="Arial"/>
          <w:b/>
          <w:bCs/>
          <w:i/>
          <w:iCs/>
          <w:sz w:val="20"/>
          <w:szCs w:val="20"/>
        </w:rPr>
        <w:t>„autorské dílo“</w:t>
      </w:r>
      <w:r w:rsidRPr="00061F10">
        <w:rPr>
          <w:rFonts w:ascii="Arial" w:hAnsi="Arial" w:cs="Arial"/>
          <w:sz w:val="20"/>
          <w:szCs w:val="20"/>
        </w:rPr>
        <w:t xml:space="preserve">) ve smyslu zákona č. 121/2000 Sb., o právu autorském, o právech souvisejících s právem autorským a o změně některých zákonů (autorský zákon), ve znění pozdějších předpisů (dále jen </w:t>
      </w:r>
      <w:r w:rsidRPr="00061F10">
        <w:rPr>
          <w:rFonts w:ascii="Arial" w:hAnsi="Arial" w:cs="Arial"/>
          <w:b/>
          <w:bCs/>
          <w:i/>
          <w:iCs/>
          <w:sz w:val="20"/>
          <w:szCs w:val="20"/>
        </w:rPr>
        <w:t>„autorský zákon“</w:t>
      </w:r>
      <w:r w:rsidRPr="00061F10">
        <w:rPr>
          <w:rFonts w:ascii="Arial" w:hAnsi="Arial" w:cs="Arial"/>
          <w:sz w:val="20"/>
          <w:szCs w:val="20"/>
        </w:rPr>
        <w:t>), zhotovitel prohlašuje, že bude nositelem autorských práv k takovémuto předávanému autorskému dílu, že bude oprávněn s tímto autorským dílem disponovat v rozsahu sjednaném ve smlouvě a rozsahu potřebném k naplnění jejího účelu, a že toto autorské dílo bude nedotčeno právy jiných osob, které by byly na újmu provádění díla zhotovitelem dle smlouvy nebo právům anebo plněním, kterých se má dostat objednateli dle smlouvy. Zhotovitel se dále pro případ, že bude předáváno autorské dílo vytvořené 3. osobou, zavazuje, že zajistí souhlas autora k poskytnutí práva objednateli k užívání autorského díla v rozsahu uvedeném ve smlouvě, příp. v rozsahu nezbytném pro řádné užívání díla a naplnění účelu smlouvy (a to zejména formou licence či podlicence dle autorského zákona, resp. občanského zákoníku).</w:t>
      </w:r>
    </w:p>
    <w:p w14:paraId="1CD5CE61" w14:textId="77777777" w:rsidR="00C22664" w:rsidRPr="00061F10" w:rsidRDefault="00C22664" w:rsidP="00C22664">
      <w:pPr>
        <w:spacing w:before="120" w:after="120"/>
        <w:ind w:left="425" w:hanging="425"/>
        <w:rPr>
          <w:rFonts w:ascii="Arial" w:hAnsi="Arial" w:cs="Arial"/>
          <w:sz w:val="20"/>
          <w:szCs w:val="20"/>
        </w:rPr>
      </w:pPr>
      <w:r w:rsidRPr="00061F10">
        <w:rPr>
          <w:rFonts w:ascii="Arial" w:hAnsi="Arial" w:cs="Arial"/>
          <w:sz w:val="20"/>
          <w:szCs w:val="20"/>
        </w:rPr>
        <w:t xml:space="preserve">2. </w:t>
      </w:r>
      <w:r w:rsidRPr="00061F10">
        <w:rPr>
          <w:rFonts w:ascii="Arial" w:hAnsi="Arial" w:cs="Arial"/>
          <w:sz w:val="20"/>
          <w:szCs w:val="20"/>
        </w:rPr>
        <w:tab/>
        <w:t>Zhotovitel na základě smlouvy poskytuje objednateli právo užívat jakékoliv autorské dílo předané na základě smlouvy bez časového, množstevního a místního omezení, a to k jakýmkoliv účelům a s právem udělit (poskytnout) ve stejném nebo užším rozsahu podlicenci, a to i za úplatu.</w:t>
      </w:r>
    </w:p>
    <w:p w14:paraId="515B31BC" w14:textId="77777777" w:rsidR="00C22664" w:rsidRPr="00061F10" w:rsidRDefault="00C22664" w:rsidP="00C22664">
      <w:pPr>
        <w:spacing w:before="120" w:after="120"/>
        <w:ind w:left="425" w:hanging="425"/>
        <w:rPr>
          <w:rFonts w:ascii="Arial" w:hAnsi="Arial" w:cs="Arial"/>
          <w:sz w:val="20"/>
          <w:szCs w:val="20"/>
        </w:rPr>
      </w:pPr>
      <w:r w:rsidRPr="00061F10">
        <w:rPr>
          <w:rFonts w:ascii="Arial" w:hAnsi="Arial" w:cs="Arial"/>
          <w:sz w:val="20"/>
          <w:szCs w:val="20"/>
        </w:rPr>
        <w:t xml:space="preserve">3. </w:t>
      </w:r>
      <w:r w:rsidRPr="00061F10">
        <w:rPr>
          <w:rFonts w:ascii="Arial" w:hAnsi="Arial" w:cs="Arial"/>
          <w:sz w:val="20"/>
          <w:szCs w:val="20"/>
        </w:rPr>
        <w:tab/>
        <w:t>Objednatel je oprávněn do předaného autorského díla zasahovat a upravovat si je pro své vlastní potřeby, a to i bez předchozího souhlasu zhotovitele či jiné osoby, přičemž je oprávněn provést tyto zásahy sám, nebo si je nechat provést 3. osobou.</w:t>
      </w:r>
    </w:p>
    <w:p w14:paraId="328FD29D" w14:textId="77777777" w:rsidR="00C22664" w:rsidRPr="00061F10" w:rsidRDefault="00C22664" w:rsidP="00C22664">
      <w:pPr>
        <w:spacing w:before="120" w:after="120"/>
        <w:ind w:left="425" w:hanging="425"/>
        <w:rPr>
          <w:rFonts w:ascii="Arial" w:hAnsi="Arial" w:cs="Arial"/>
          <w:sz w:val="20"/>
          <w:szCs w:val="20"/>
        </w:rPr>
      </w:pPr>
      <w:r w:rsidRPr="00061F10">
        <w:rPr>
          <w:rFonts w:ascii="Arial" w:hAnsi="Arial" w:cs="Arial"/>
          <w:sz w:val="20"/>
          <w:szCs w:val="20"/>
        </w:rPr>
        <w:t xml:space="preserve">4. </w:t>
      </w:r>
      <w:r w:rsidRPr="00061F10">
        <w:rPr>
          <w:rFonts w:ascii="Arial" w:hAnsi="Arial" w:cs="Arial"/>
          <w:sz w:val="20"/>
          <w:szCs w:val="20"/>
        </w:rPr>
        <w:tab/>
        <w:t>Práva k užívání autorského díla specifikovaná shora v tomto Článku smlouvy jsou zhotovitelem objednateli poskytována jako práva výhradní ve smyslu ustanovení § 2360 občanského zákoníku.</w:t>
      </w:r>
    </w:p>
    <w:p w14:paraId="528F984B" w14:textId="77777777" w:rsidR="00C22664" w:rsidRPr="00061F10" w:rsidRDefault="00C22664" w:rsidP="00C22664">
      <w:pPr>
        <w:spacing w:before="120" w:after="120"/>
        <w:ind w:left="425" w:hanging="425"/>
        <w:rPr>
          <w:rFonts w:ascii="Arial" w:hAnsi="Arial" w:cs="Arial"/>
          <w:sz w:val="20"/>
          <w:szCs w:val="20"/>
        </w:rPr>
      </w:pPr>
      <w:r w:rsidRPr="00061F10">
        <w:rPr>
          <w:rFonts w:ascii="Arial" w:hAnsi="Arial" w:cs="Arial"/>
          <w:sz w:val="20"/>
          <w:szCs w:val="20"/>
        </w:rPr>
        <w:t xml:space="preserve">5. </w:t>
      </w:r>
      <w:r w:rsidRPr="00061F10">
        <w:rPr>
          <w:rFonts w:ascii="Arial" w:hAnsi="Arial" w:cs="Arial"/>
          <w:sz w:val="20"/>
          <w:szCs w:val="20"/>
        </w:rPr>
        <w:tab/>
        <w:t>Objednatel je oprávněn práva na užití autorského díla specifikovaná shora v tomto Článku smlouvy postoupit zcela nebo z části na 3. osoby, a to i za úplatu bez předchozího souhlasu zhotovitele (popř. je zhotovitel povinen takové oprávnění objednatele v uvedeném rozsahu zajistit).</w:t>
      </w:r>
    </w:p>
    <w:p w14:paraId="69D2451E" w14:textId="5652D3C6" w:rsidR="00C22664" w:rsidRPr="00061F10" w:rsidRDefault="00C22664" w:rsidP="00C22664">
      <w:pPr>
        <w:spacing w:before="120" w:after="120"/>
        <w:ind w:left="425" w:hanging="425"/>
        <w:rPr>
          <w:rFonts w:ascii="Arial" w:hAnsi="Arial" w:cs="Arial"/>
          <w:sz w:val="20"/>
          <w:szCs w:val="20"/>
        </w:rPr>
      </w:pPr>
      <w:r w:rsidRPr="00061F10">
        <w:rPr>
          <w:rFonts w:ascii="Arial" w:hAnsi="Arial" w:cs="Arial"/>
          <w:sz w:val="20"/>
          <w:szCs w:val="20"/>
        </w:rPr>
        <w:t xml:space="preserve">6. </w:t>
      </w:r>
      <w:r w:rsidRPr="00061F10">
        <w:rPr>
          <w:rFonts w:ascii="Arial" w:hAnsi="Arial" w:cs="Arial"/>
          <w:sz w:val="20"/>
          <w:szCs w:val="20"/>
        </w:rPr>
        <w:tab/>
        <w:t xml:space="preserve">Smluvní strany sjednávají, že </w:t>
      </w:r>
      <w:r w:rsidRPr="00061F10">
        <w:rPr>
          <w:rFonts w:ascii="Arial" w:hAnsi="Arial" w:cs="Arial"/>
          <w:color w:val="000000" w:themeColor="text1"/>
          <w:sz w:val="20"/>
          <w:szCs w:val="20"/>
        </w:rPr>
        <w:t xml:space="preserve">úplata za poskytnutí licence (práv) dle tohoto Článku smlouvy je součástí ceny za dílo sjednané v Článku IX. smlouvy, přičemž současně sjednávají, že tato úplata je adekvátní s ohledem na účel licence, způsob a okolnosti užití autorských děl, jakož i s ohledem na územní, časový a množstevní </w:t>
      </w:r>
      <w:r w:rsidRPr="00061F10">
        <w:rPr>
          <w:rFonts w:ascii="Arial" w:hAnsi="Arial" w:cs="Arial"/>
          <w:sz w:val="20"/>
          <w:szCs w:val="20"/>
        </w:rPr>
        <w:t xml:space="preserve">rozsah licence. Zhotovitel za poskytnutí licence dle tohoto Článku smlouvy nemá nárok na jakoukoliv jinou či další platbu. </w:t>
      </w:r>
    </w:p>
    <w:p w14:paraId="42B281DD" w14:textId="77777777" w:rsidR="00C22664" w:rsidRPr="00061F10" w:rsidRDefault="00C22664" w:rsidP="00C22664">
      <w:pPr>
        <w:spacing w:before="120" w:after="120"/>
        <w:ind w:left="425" w:hanging="425"/>
        <w:rPr>
          <w:rFonts w:ascii="Arial" w:hAnsi="Arial" w:cs="Arial"/>
          <w:sz w:val="20"/>
          <w:szCs w:val="20"/>
        </w:rPr>
      </w:pPr>
      <w:r w:rsidRPr="00061F10">
        <w:rPr>
          <w:rFonts w:ascii="Arial" w:hAnsi="Arial" w:cs="Arial"/>
          <w:sz w:val="20"/>
          <w:szCs w:val="20"/>
        </w:rPr>
        <w:t>7.</w:t>
      </w:r>
      <w:r w:rsidRPr="00061F10">
        <w:rPr>
          <w:rFonts w:ascii="Arial" w:hAnsi="Arial" w:cs="Arial"/>
          <w:sz w:val="20"/>
          <w:szCs w:val="20"/>
        </w:rPr>
        <w:tab/>
        <w:t>Objednatel není povinen licenci využít.</w:t>
      </w:r>
    </w:p>
    <w:p w14:paraId="5038AB6D" w14:textId="77777777" w:rsidR="009971A2" w:rsidRPr="00061F10" w:rsidRDefault="009971A2" w:rsidP="009971A2">
      <w:pPr>
        <w:rPr>
          <w:rFonts w:ascii="Arial" w:hAnsi="Arial" w:cs="Arial"/>
          <w:sz w:val="20"/>
          <w:szCs w:val="20"/>
        </w:rPr>
      </w:pPr>
    </w:p>
    <w:p w14:paraId="4C002E80" w14:textId="49F4744E"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X</w:t>
      </w:r>
      <w:r w:rsidR="00C22664" w:rsidRPr="00061F10">
        <w:rPr>
          <w:rFonts w:ascii="Arial" w:hAnsi="Arial" w:cs="Arial"/>
          <w:b/>
          <w:bCs/>
          <w:sz w:val="20"/>
          <w:szCs w:val="20"/>
        </w:rPr>
        <w:t>I</w:t>
      </w:r>
      <w:r w:rsidR="001B5038" w:rsidRPr="00061F10">
        <w:rPr>
          <w:rFonts w:ascii="Arial" w:hAnsi="Arial" w:cs="Arial"/>
          <w:b/>
          <w:bCs/>
          <w:sz w:val="20"/>
          <w:szCs w:val="20"/>
        </w:rPr>
        <w:t>.</w:t>
      </w:r>
    </w:p>
    <w:p w14:paraId="3E04B5AF"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Odpovědnost za škodu, smluvní pokuty, úrok z prodlení</w:t>
      </w:r>
    </w:p>
    <w:p w14:paraId="55BAE02D" w14:textId="42209104" w:rsidR="009971A2" w:rsidRPr="00061F10" w:rsidRDefault="009971A2" w:rsidP="00487822">
      <w:pPr>
        <w:spacing w:before="120" w:after="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 xml:space="preserve">Zhotovitel odpovídá za veškeré škody </w:t>
      </w:r>
      <w:r w:rsidR="00374C8F" w:rsidRPr="00061F10">
        <w:rPr>
          <w:rFonts w:ascii="Arial" w:hAnsi="Arial" w:cs="Arial"/>
          <w:sz w:val="20"/>
          <w:szCs w:val="20"/>
        </w:rPr>
        <w:t>vzniklé z důvodu na straně zhotovitele</w:t>
      </w:r>
      <w:r w:rsidRPr="00061F10">
        <w:rPr>
          <w:rFonts w:ascii="Arial" w:hAnsi="Arial" w:cs="Arial"/>
          <w:sz w:val="20"/>
          <w:szCs w:val="20"/>
        </w:rPr>
        <w:t>. Zhotovitel je povinen nahradit objednateli k jeho písemnému požadavku zejména případnou škodu spočívající v povinnosti objednatele platit pokutu (případně spolu s náklady řízení) uloženou orgánem státní správy lesů či jiným státním orgánem v příčinné souvislosti se skutečností, že LHP vyhotovený zhotovitelem na základě smlouvy nebyl vyhotoven řádně anebo včas, jakož i jakoukoliv škodu vzniklou v příčinné souvislosti se skutečností, že LHP vyhotovený zhotovitelem na základě smlouvy nebyl příslušným orgánem státní správy lesů schválen z důvodu jakékoliv vady takového LHP.</w:t>
      </w:r>
    </w:p>
    <w:p w14:paraId="7D3703DF" w14:textId="76682B27" w:rsidR="009971A2" w:rsidRPr="00061F10" w:rsidRDefault="009971A2" w:rsidP="00487822">
      <w:pPr>
        <w:spacing w:before="120" w:after="120"/>
        <w:ind w:left="426" w:hanging="426"/>
        <w:rPr>
          <w:rFonts w:ascii="Arial" w:hAnsi="Arial" w:cs="Arial"/>
          <w:color w:val="000000" w:themeColor="text1"/>
          <w:sz w:val="20"/>
          <w:szCs w:val="20"/>
        </w:rPr>
      </w:pPr>
      <w:r w:rsidRPr="00061F10">
        <w:rPr>
          <w:rFonts w:ascii="Arial" w:hAnsi="Arial" w:cs="Arial"/>
          <w:sz w:val="20"/>
          <w:szCs w:val="20"/>
        </w:rPr>
        <w:t xml:space="preserve">2. </w:t>
      </w:r>
      <w:r w:rsidRPr="00061F10">
        <w:rPr>
          <w:rFonts w:ascii="Arial" w:hAnsi="Arial" w:cs="Arial"/>
          <w:sz w:val="20"/>
          <w:szCs w:val="20"/>
        </w:rPr>
        <w:tab/>
        <w:t xml:space="preserve">V případě prodlení zhotovitele s </w:t>
      </w:r>
      <w:r w:rsidRPr="00061F10">
        <w:rPr>
          <w:rFonts w:ascii="Arial" w:hAnsi="Arial" w:cs="Arial"/>
          <w:color w:val="000000" w:themeColor="text1"/>
          <w:sz w:val="20"/>
          <w:szCs w:val="20"/>
        </w:rPr>
        <w:t>předáním některého z výstupů díla dle</w:t>
      </w:r>
      <w:r w:rsidR="00374C8F" w:rsidRPr="00061F10">
        <w:rPr>
          <w:rFonts w:ascii="Arial" w:hAnsi="Arial" w:cs="Arial"/>
          <w:color w:val="000000" w:themeColor="text1"/>
          <w:sz w:val="20"/>
          <w:szCs w:val="20"/>
        </w:rPr>
        <w:t xml:space="preserve"> Článku V.</w:t>
      </w:r>
      <w:r w:rsidRPr="00061F10">
        <w:rPr>
          <w:rFonts w:ascii="Arial" w:hAnsi="Arial" w:cs="Arial"/>
          <w:color w:val="000000" w:themeColor="text1"/>
          <w:sz w:val="20"/>
          <w:szCs w:val="20"/>
        </w:rPr>
        <w:t xml:space="preserve"> odst. V.2. smlouvy objednateli trvajícího </w:t>
      </w:r>
      <w:r w:rsidR="00374C8F" w:rsidRPr="00061F10">
        <w:rPr>
          <w:rFonts w:ascii="Arial" w:hAnsi="Arial" w:cs="Arial"/>
          <w:color w:val="000000" w:themeColor="text1"/>
          <w:sz w:val="20"/>
          <w:szCs w:val="20"/>
        </w:rPr>
        <w:t>déle</w:t>
      </w:r>
      <w:r w:rsidRPr="00061F10">
        <w:rPr>
          <w:rFonts w:ascii="Arial" w:hAnsi="Arial" w:cs="Arial"/>
          <w:color w:val="000000" w:themeColor="text1"/>
          <w:sz w:val="20"/>
          <w:szCs w:val="20"/>
        </w:rPr>
        <w:t xml:space="preserve"> než 1 pracovní den, je zhotovitel povinen zaplatit objednateli k jeho písemnému požadavku smluvní pokutu ve výši 0,05 % z Předběžné ceny díla, a to za každý, byť i započatý den prodlení.</w:t>
      </w:r>
    </w:p>
    <w:p w14:paraId="429C86EF" w14:textId="58DE3D89" w:rsidR="009971A2" w:rsidRPr="00061F10" w:rsidRDefault="009971A2" w:rsidP="00487822">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lastRenderedPageBreak/>
        <w:t xml:space="preserve">3. </w:t>
      </w:r>
      <w:r w:rsidRPr="00061F10">
        <w:rPr>
          <w:rFonts w:ascii="Arial" w:hAnsi="Arial" w:cs="Arial"/>
          <w:color w:val="000000" w:themeColor="text1"/>
          <w:sz w:val="20"/>
          <w:szCs w:val="20"/>
        </w:rPr>
        <w:tab/>
        <w:t xml:space="preserve">V případě, že vada (nesoulad provádění díla se smlouvou) nebo vada, zjištěná a vytknutá objednatelem dle Článku IV. smlouvy nebo dle Článku </w:t>
      </w:r>
      <w:r w:rsidR="009929DA" w:rsidRPr="00061F10">
        <w:rPr>
          <w:rFonts w:ascii="Arial" w:hAnsi="Arial" w:cs="Arial"/>
          <w:color w:val="000000" w:themeColor="text1"/>
          <w:sz w:val="20"/>
          <w:szCs w:val="20"/>
        </w:rPr>
        <w:t>X</w:t>
      </w:r>
      <w:r w:rsidR="00ED339E" w:rsidRPr="00061F10">
        <w:rPr>
          <w:rFonts w:ascii="Arial" w:hAnsi="Arial" w:cs="Arial"/>
          <w:color w:val="000000" w:themeColor="text1"/>
          <w:sz w:val="20"/>
          <w:szCs w:val="20"/>
        </w:rPr>
        <w:t>III</w:t>
      </w:r>
      <w:r w:rsidRPr="00061F10">
        <w:rPr>
          <w:rFonts w:ascii="Arial" w:hAnsi="Arial" w:cs="Arial"/>
          <w:color w:val="000000" w:themeColor="text1"/>
          <w:sz w:val="20"/>
          <w:szCs w:val="20"/>
        </w:rPr>
        <w:t>. bodu 4</w:t>
      </w:r>
      <w:r w:rsidR="00374C8F" w:rsidRPr="00061F10">
        <w:rPr>
          <w:rFonts w:ascii="Arial" w:hAnsi="Arial" w:cs="Arial"/>
          <w:color w:val="000000" w:themeColor="text1"/>
          <w:sz w:val="20"/>
          <w:szCs w:val="20"/>
        </w:rPr>
        <w:t>.</w:t>
      </w:r>
      <w:r w:rsidRPr="00061F10">
        <w:rPr>
          <w:rFonts w:ascii="Arial" w:hAnsi="Arial" w:cs="Arial"/>
          <w:color w:val="000000" w:themeColor="text1"/>
          <w:sz w:val="20"/>
          <w:szCs w:val="20"/>
        </w:rPr>
        <w:t xml:space="preserve"> smlouvy, nebude zhotovitelem odstraněna v termínu nebo způsobem stanoveným dle Článku IV. smlouvy (resp.  Článku </w:t>
      </w:r>
      <w:r w:rsidR="00ED339E" w:rsidRPr="00061F10">
        <w:rPr>
          <w:rFonts w:ascii="Arial" w:hAnsi="Arial" w:cs="Arial"/>
          <w:color w:val="000000" w:themeColor="text1"/>
          <w:sz w:val="20"/>
          <w:szCs w:val="20"/>
        </w:rPr>
        <w:t>XIII</w:t>
      </w:r>
      <w:r w:rsidRPr="00061F10">
        <w:rPr>
          <w:rFonts w:ascii="Arial" w:hAnsi="Arial" w:cs="Arial"/>
          <w:color w:val="000000" w:themeColor="text1"/>
          <w:sz w:val="20"/>
          <w:szCs w:val="20"/>
        </w:rPr>
        <w:t>. bodu 4</w:t>
      </w:r>
      <w:r w:rsidR="00374C8F" w:rsidRPr="00061F10">
        <w:rPr>
          <w:rFonts w:ascii="Arial" w:hAnsi="Arial" w:cs="Arial"/>
          <w:color w:val="000000" w:themeColor="text1"/>
          <w:sz w:val="20"/>
          <w:szCs w:val="20"/>
        </w:rPr>
        <w:t>.</w:t>
      </w:r>
      <w:r w:rsidRPr="00061F10">
        <w:rPr>
          <w:rFonts w:ascii="Arial" w:hAnsi="Arial" w:cs="Arial"/>
          <w:color w:val="000000" w:themeColor="text1"/>
          <w:sz w:val="20"/>
          <w:szCs w:val="20"/>
        </w:rPr>
        <w:t xml:space="preserve"> smlouvy), přičemž toto prodlení zhotovitele trvalo déle než 1</w:t>
      </w:r>
      <w:r w:rsidR="003C2590" w:rsidRPr="00061F10">
        <w:rPr>
          <w:rFonts w:ascii="Arial" w:hAnsi="Arial" w:cs="Arial"/>
          <w:color w:val="000000" w:themeColor="text1"/>
          <w:sz w:val="20"/>
          <w:szCs w:val="20"/>
        </w:rPr>
        <w:t> </w:t>
      </w:r>
      <w:r w:rsidRPr="00061F10">
        <w:rPr>
          <w:rFonts w:ascii="Arial" w:hAnsi="Arial" w:cs="Arial"/>
          <w:color w:val="000000" w:themeColor="text1"/>
          <w:sz w:val="20"/>
          <w:szCs w:val="20"/>
        </w:rPr>
        <w:t>pracovní den, je zhotovitel povinen zaplatit objednateli k jeho písemnému požadavku smluvní pokutu ve výši 0,02 % z Předběžné ceny díla, a to za každý i započatý den prodlení (až do řádného a úplného odstranění vady).</w:t>
      </w:r>
    </w:p>
    <w:p w14:paraId="0C3C33EA" w14:textId="79F9B1F5" w:rsidR="009971A2" w:rsidRPr="00061F10" w:rsidRDefault="00ED339E" w:rsidP="00487822">
      <w:pPr>
        <w:spacing w:before="120" w:after="120"/>
        <w:ind w:left="426" w:hanging="426"/>
        <w:rPr>
          <w:rFonts w:ascii="Arial" w:hAnsi="Arial" w:cs="Arial"/>
          <w:color w:val="000000" w:themeColor="text1"/>
          <w:sz w:val="20"/>
          <w:szCs w:val="20"/>
        </w:rPr>
      </w:pPr>
      <w:r w:rsidRPr="00061F10">
        <w:rPr>
          <w:rFonts w:ascii="Arial" w:hAnsi="Arial" w:cs="Arial"/>
          <w:sz w:val="20"/>
          <w:szCs w:val="20"/>
        </w:rPr>
        <w:t>4</w:t>
      </w:r>
      <w:r w:rsidR="009971A2" w:rsidRPr="00061F10">
        <w:rPr>
          <w:rFonts w:ascii="Arial" w:hAnsi="Arial" w:cs="Arial"/>
          <w:sz w:val="20"/>
          <w:szCs w:val="20"/>
        </w:rPr>
        <w:t xml:space="preserve">. </w:t>
      </w:r>
      <w:r w:rsidR="009971A2" w:rsidRPr="00061F10">
        <w:rPr>
          <w:rFonts w:ascii="Arial" w:hAnsi="Arial" w:cs="Arial"/>
          <w:sz w:val="20"/>
          <w:szCs w:val="20"/>
        </w:rPr>
        <w:tab/>
        <w:t>V případě, že bude opakovaně (tj. celkem třikrát nebo vícekrát) objednatelem zjištěna stejná vada (nesoulad provádění díla se smlouvou) či vada, která již byla dříve objednatelem písemně vytknuta, je zhotovitel povinen zaplatit objednateli k jeho písemnému požadavku smluvní pokutu ve výši 4</w:t>
      </w:r>
      <w:r w:rsidR="00A06557" w:rsidRPr="00061F10">
        <w:rPr>
          <w:rFonts w:ascii="Arial" w:hAnsi="Arial" w:cs="Arial"/>
          <w:sz w:val="20"/>
          <w:szCs w:val="20"/>
        </w:rPr>
        <w:t xml:space="preserve"> </w:t>
      </w:r>
      <w:r w:rsidR="009971A2" w:rsidRPr="00061F10">
        <w:rPr>
          <w:rFonts w:ascii="Arial" w:hAnsi="Arial" w:cs="Arial"/>
          <w:sz w:val="20"/>
          <w:szCs w:val="20"/>
        </w:rPr>
        <w:t xml:space="preserve">000 Kč, a to za každý případ opakovaného výskytu již </w:t>
      </w:r>
      <w:r w:rsidR="009971A2" w:rsidRPr="00061F10">
        <w:rPr>
          <w:rFonts w:ascii="Arial" w:hAnsi="Arial" w:cs="Arial"/>
          <w:color w:val="000000" w:themeColor="text1"/>
          <w:sz w:val="20"/>
          <w:szCs w:val="20"/>
        </w:rPr>
        <w:t>dříve vytknuté vady.</w:t>
      </w:r>
    </w:p>
    <w:p w14:paraId="7CA04F3A" w14:textId="1527D71C" w:rsidR="009971A2" w:rsidRPr="00061F10" w:rsidRDefault="00ED339E" w:rsidP="00487822">
      <w:pPr>
        <w:spacing w:before="120" w:after="120"/>
        <w:ind w:left="426" w:hanging="426"/>
        <w:rPr>
          <w:rFonts w:ascii="Arial" w:hAnsi="Arial" w:cs="Arial"/>
          <w:sz w:val="20"/>
          <w:szCs w:val="20"/>
        </w:rPr>
      </w:pPr>
      <w:r w:rsidRPr="00061F10">
        <w:rPr>
          <w:rFonts w:ascii="Arial" w:hAnsi="Arial" w:cs="Arial"/>
          <w:color w:val="000000" w:themeColor="text1"/>
          <w:sz w:val="20"/>
          <w:szCs w:val="20"/>
        </w:rPr>
        <w:t>5</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Smluvní pokuty dle bodu 2., 3. a </w:t>
      </w:r>
      <w:r w:rsidR="00370E73" w:rsidRPr="00061F10">
        <w:rPr>
          <w:rFonts w:ascii="Arial" w:hAnsi="Arial" w:cs="Arial"/>
          <w:color w:val="000000" w:themeColor="text1"/>
          <w:sz w:val="20"/>
          <w:szCs w:val="20"/>
        </w:rPr>
        <w:t>4</w:t>
      </w:r>
      <w:r w:rsidR="009971A2" w:rsidRPr="00061F10">
        <w:rPr>
          <w:rFonts w:ascii="Arial" w:hAnsi="Arial" w:cs="Arial"/>
          <w:color w:val="000000" w:themeColor="text1"/>
          <w:sz w:val="20"/>
          <w:szCs w:val="20"/>
        </w:rPr>
        <w:t xml:space="preserve">. tohoto Článku smlouvy jsou splatné do 21 dnů od doručení písemného požadavku objednatele směřujícího k zaplacení </w:t>
      </w:r>
      <w:r w:rsidR="009971A2" w:rsidRPr="00061F10">
        <w:rPr>
          <w:rFonts w:ascii="Arial" w:hAnsi="Arial" w:cs="Arial"/>
          <w:sz w:val="20"/>
          <w:szCs w:val="20"/>
        </w:rPr>
        <w:t>smluvní pokuty (výzvy k úhradě) zhotoviteli</w:t>
      </w:r>
      <w:r w:rsidR="00374C8F" w:rsidRPr="00061F10">
        <w:rPr>
          <w:rFonts w:ascii="Arial" w:hAnsi="Arial" w:cs="Arial"/>
          <w:sz w:val="20"/>
          <w:szCs w:val="20"/>
        </w:rPr>
        <w:t xml:space="preserve"> spojeného s jejím uplatněním</w:t>
      </w:r>
      <w:r w:rsidR="009971A2" w:rsidRPr="00061F10">
        <w:rPr>
          <w:rFonts w:ascii="Arial" w:hAnsi="Arial" w:cs="Arial"/>
          <w:sz w:val="20"/>
          <w:szCs w:val="20"/>
        </w:rPr>
        <w:t>.</w:t>
      </w:r>
    </w:p>
    <w:p w14:paraId="1E0EC08C" w14:textId="2FD849A0" w:rsidR="009A2E2E" w:rsidRPr="00061F10" w:rsidRDefault="00ED339E" w:rsidP="00487822">
      <w:pPr>
        <w:spacing w:before="120" w:after="120"/>
        <w:ind w:left="426" w:hanging="426"/>
        <w:rPr>
          <w:rFonts w:ascii="Arial" w:hAnsi="Arial" w:cs="Arial"/>
          <w:color w:val="000000" w:themeColor="text1"/>
          <w:sz w:val="20"/>
          <w:szCs w:val="20"/>
        </w:rPr>
      </w:pPr>
      <w:r w:rsidRPr="00061F10">
        <w:rPr>
          <w:rFonts w:ascii="Arial" w:hAnsi="Arial" w:cs="Arial"/>
          <w:sz w:val="20"/>
          <w:szCs w:val="20"/>
        </w:rPr>
        <w:t>6</w:t>
      </w:r>
      <w:r w:rsidR="009971A2" w:rsidRPr="00061F10">
        <w:rPr>
          <w:rFonts w:ascii="Arial" w:hAnsi="Arial" w:cs="Arial"/>
          <w:sz w:val="20"/>
          <w:szCs w:val="20"/>
        </w:rPr>
        <w:t xml:space="preserve">. </w:t>
      </w:r>
      <w:r w:rsidR="009971A2" w:rsidRPr="00061F10">
        <w:rPr>
          <w:rFonts w:ascii="Arial" w:hAnsi="Arial" w:cs="Arial"/>
          <w:sz w:val="20"/>
          <w:szCs w:val="20"/>
        </w:rPr>
        <w:tab/>
        <w:t xml:space="preserve">V případě, že zhotovitel </w:t>
      </w:r>
      <w:r w:rsidR="009971A2" w:rsidRPr="00061F10">
        <w:rPr>
          <w:rFonts w:ascii="Arial" w:hAnsi="Arial" w:cs="Arial"/>
          <w:color w:val="000000" w:themeColor="text1"/>
          <w:sz w:val="20"/>
          <w:szCs w:val="20"/>
        </w:rPr>
        <w:t>poruší kteroukoli povinnost stanovenou v Článku VII. smlouvy</w:t>
      </w:r>
      <w:r w:rsidR="009A2E2E" w:rsidRPr="00061F10">
        <w:rPr>
          <w:rFonts w:ascii="Arial" w:hAnsi="Arial" w:cs="Arial"/>
          <w:color w:val="000000" w:themeColor="text1"/>
          <w:sz w:val="20"/>
          <w:szCs w:val="20"/>
        </w:rPr>
        <w:t>,</w:t>
      </w:r>
      <w:r w:rsidR="009971A2" w:rsidRPr="00061F10">
        <w:rPr>
          <w:rFonts w:ascii="Arial" w:hAnsi="Arial" w:cs="Arial"/>
          <w:color w:val="000000" w:themeColor="text1"/>
          <w:sz w:val="20"/>
          <w:szCs w:val="20"/>
        </w:rPr>
        <w:t xml:space="preserve"> je povin</w:t>
      </w:r>
      <w:r w:rsidR="009A2E2E" w:rsidRPr="00061F10">
        <w:rPr>
          <w:rFonts w:ascii="Arial" w:hAnsi="Arial" w:cs="Arial"/>
          <w:color w:val="000000" w:themeColor="text1"/>
          <w:sz w:val="20"/>
          <w:szCs w:val="20"/>
        </w:rPr>
        <w:t>e</w:t>
      </w:r>
      <w:r w:rsidR="009971A2" w:rsidRPr="00061F10">
        <w:rPr>
          <w:rFonts w:ascii="Arial" w:hAnsi="Arial" w:cs="Arial"/>
          <w:color w:val="000000" w:themeColor="text1"/>
          <w:sz w:val="20"/>
          <w:szCs w:val="20"/>
        </w:rPr>
        <w:t xml:space="preserve">n zaplatit </w:t>
      </w:r>
      <w:r w:rsidR="009A2E2E" w:rsidRPr="00061F10">
        <w:rPr>
          <w:rFonts w:ascii="Arial" w:hAnsi="Arial" w:cs="Arial"/>
          <w:color w:val="000000" w:themeColor="text1"/>
          <w:sz w:val="20"/>
          <w:szCs w:val="20"/>
        </w:rPr>
        <w:t>objednateli</w:t>
      </w:r>
      <w:r w:rsidR="009971A2" w:rsidRPr="00061F10">
        <w:rPr>
          <w:rFonts w:ascii="Arial" w:hAnsi="Arial" w:cs="Arial"/>
          <w:color w:val="000000" w:themeColor="text1"/>
          <w:sz w:val="20"/>
          <w:szCs w:val="20"/>
        </w:rPr>
        <w:t xml:space="preserve"> smluvní pokutu ve výši 100</w:t>
      </w:r>
      <w:r w:rsidR="00374C8F" w:rsidRPr="00061F10">
        <w:rPr>
          <w:rFonts w:ascii="Arial" w:hAnsi="Arial" w:cs="Arial"/>
          <w:color w:val="000000" w:themeColor="text1"/>
          <w:sz w:val="20"/>
          <w:szCs w:val="20"/>
        </w:rPr>
        <w:t>.</w:t>
      </w:r>
      <w:r w:rsidR="009971A2" w:rsidRPr="00061F10">
        <w:rPr>
          <w:rFonts w:ascii="Arial" w:hAnsi="Arial" w:cs="Arial"/>
          <w:color w:val="000000" w:themeColor="text1"/>
          <w:sz w:val="20"/>
          <w:szCs w:val="20"/>
        </w:rPr>
        <w:t>000 Kč, a to za každý jednotlivý případ</w:t>
      </w:r>
      <w:r w:rsidR="009A2E2E" w:rsidRPr="00061F10">
        <w:rPr>
          <w:rFonts w:ascii="Arial" w:hAnsi="Arial" w:cs="Arial"/>
          <w:color w:val="000000" w:themeColor="text1"/>
          <w:sz w:val="20"/>
          <w:szCs w:val="20"/>
        </w:rPr>
        <w:t xml:space="preserve"> porušení</w:t>
      </w:r>
      <w:r w:rsidR="009971A2" w:rsidRPr="00061F10">
        <w:rPr>
          <w:rFonts w:ascii="Arial" w:hAnsi="Arial" w:cs="Arial"/>
          <w:color w:val="000000" w:themeColor="text1"/>
          <w:sz w:val="20"/>
          <w:szCs w:val="20"/>
        </w:rPr>
        <w:t xml:space="preserve">. </w:t>
      </w:r>
    </w:p>
    <w:p w14:paraId="2D0C5F41" w14:textId="3912049A" w:rsidR="009971A2" w:rsidRPr="00061F10" w:rsidRDefault="00ED339E" w:rsidP="00487822">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7</w:t>
      </w:r>
      <w:r w:rsidR="009A2E2E" w:rsidRPr="00061F10">
        <w:rPr>
          <w:rFonts w:ascii="Arial" w:hAnsi="Arial" w:cs="Arial"/>
          <w:color w:val="000000" w:themeColor="text1"/>
          <w:sz w:val="20"/>
          <w:szCs w:val="20"/>
        </w:rPr>
        <w:t>.</w:t>
      </w:r>
      <w:r w:rsidR="009A2E2E" w:rsidRPr="00061F10">
        <w:rPr>
          <w:rFonts w:ascii="Arial" w:hAnsi="Arial" w:cs="Arial"/>
          <w:color w:val="000000" w:themeColor="text1"/>
          <w:sz w:val="20"/>
          <w:szCs w:val="20"/>
        </w:rPr>
        <w:tab/>
      </w:r>
      <w:r w:rsidR="009971A2" w:rsidRPr="00061F10">
        <w:rPr>
          <w:rFonts w:ascii="Arial" w:hAnsi="Arial" w:cs="Arial"/>
          <w:color w:val="000000" w:themeColor="text1"/>
          <w:sz w:val="20"/>
          <w:szCs w:val="20"/>
        </w:rPr>
        <w:t xml:space="preserve">V případě, že zhotovitel poruší povinnost dle </w:t>
      </w:r>
      <w:r w:rsidR="009A2E2E" w:rsidRPr="00061F10">
        <w:rPr>
          <w:rFonts w:ascii="Arial" w:hAnsi="Arial" w:cs="Arial"/>
          <w:color w:val="000000" w:themeColor="text1"/>
          <w:sz w:val="20"/>
          <w:szCs w:val="20"/>
        </w:rPr>
        <w:t>Článku</w:t>
      </w:r>
      <w:r w:rsidR="009971A2" w:rsidRPr="00061F10">
        <w:rPr>
          <w:rFonts w:ascii="Arial" w:hAnsi="Arial" w:cs="Arial"/>
          <w:color w:val="000000" w:themeColor="text1"/>
          <w:sz w:val="20"/>
          <w:szCs w:val="20"/>
        </w:rPr>
        <w:t xml:space="preserve"> X</w:t>
      </w:r>
      <w:r w:rsidR="00370E73" w:rsidRPr="00061F10">
        <w:rPr>
          <w:rFonts w:ascii="Arial" w:hAnsi="Arial" w:cs="Arial"/>
          <w:color w:val="000000" w:themeColor="text1"/>
          <w:sz w:val="20"/>
          <w:szCs w:val="20"/>
        </w:rPr>
        <w:t>III</w:t>
      </w:r>
      <w:r w:rsidR="009971A2" w:rsidRPr="00061F10">
        <w:rPr>
          <w:rFonts w:ascii="Arial" w:hAnsi="Arial" w:cs="Arial"/>
          <w:color w:val="000000" w:themeColor="text1"/>
          <w:sz w:val="20"/>
          <w:szCs w:val="20"/>
        </w:rPr>
        <w:t>. bodu 10</w:t>
      </w:r>
      <w:r w:rsidR="009A2E2E" w:rsidRPr="00061F10">
        <w:rPr>
          <w:rFonts w:ascii="Arial" w:hAnsi="Arial" w:cs="Arial"/>
          <w:color w:val="000000" w:themeColor="text1"/>
          <w:sz w:val="20"/>
          <w:szCs w:val="20"/>
        </w:rPr>
        <w:t>.</w:t>
      </w:r>
      <w:r w:rsidR="009971A2" w:rsidRPr="00061F10">
        <w:rPr>
          <w:rFonts w:ascii="Arial" w:hAnsi="Arial" w:cs="Arial"/>
          <w:color w:val="000000" w:themeColor="text1"/>
          <w:sz w:val="20"/>
          <w:szCs w:val="20"/>
        </w:rPr>
        <w:t xml:space="preserve"> smlouvy, je povinen zaplatit objednateli smluvní pokutu ve výši 5</w:t>
      </w:r>
      <w:r w:rsidR="00A06557"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000 Kč za každý den, v němž byla uvedená povinnost porušena (nebyla splněna).</w:t>
      </w:r>
    </w:p>
    <w:p w14:paraId="2817B6CE" w14:textId="1AC3C159" w:rsidR="009A2E2E" w:rsidRPr="00061F10" w:rsidRDefault="00ED339E" w:rsidP="00487822">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8</w:t>
      </w:r>
      <w:r w:rsidR="00374C8F" w:rsidRPr="00061F10">
        <w:rPr>
          <w:rFonts w:ascii="Arial" w:hAnsi="Arial" w:cs="Arial"/>
          <w:color w:val="000000" w:themeColor="text1"/>
          <w:sz w:val="20"/>
          <w:szCs w:val="20"/>
        </w:rPr>
        <w:t xml:space="preserve">. </w:t>
      </w:r>
      <w:r w:rsidR="00374C8F" w:rsidRPr="00061F10">
        <w:rPr>
          <w:rFonts w:ascii="Arial" w:hAnsi="Arial" w:cs="Arial"/>
          <w:color w:val="000000" w:themeColor="text1"/>
          <w:sz w:val="20"/>
          <w:szCs w:val="20"/>
        </w:rPr>
        <w:tab/>
      </w:r>
      <w:r w:rsidR="009A2E2E" w:rsidRPr="00061F10">
        <w:rPr>
          <w:rFonts w:ascii="Arial" w:hAnsi="Arial" w:cs="Arial"/>
          <w:color w:val="000000" w:themeColor="text1"/>
          <w:sz w:val="20"/>
          <w:szCs w:val="20"/>
        </w:rPr>
        <w:t>V případě, že některá ze smluvních stran porušila kteroukoli povinnost stanovenou v Článku VIII. smlouvy, je smluvní strana, která takovou povinnost porušila, povinna zaplatit druhé smluvní straně smluvní pokutu ve výši 100</w:t>
      </w:r>
      <w:r w:rsidR="00A06557" w:rsidRPr="00061F10">
        <w:rPr>
          <w:rFonts w:ascii="Arial" w:hAnsi="Arial" w:cs="Arial"/>
          <w:color w:val="000000" w:themeColor="text1"/>
          <w:sz w:val="20"/>
          <w:szCs w:val="20"/>
        </w:rPr>
        <w:t xml:space="preserve"> </w:t>
      </w:r>
      <w:r w:rsidR="009A2E2E" w:rsidRPr="00061F10">
        <w:rPr>
          <w:rFonts w:ascii="Arial" w:hAnsi="Arial" w:cs="Arial"/>
          <w:color w:val="000000" w:themeColor="text1"/>
          <w:sz w:val="20"/>
          <w:szCs w:val="20"/>
        </w:rPr>
        <w:t>000 Kč, a to za každý jednotlivý případ porušení.</w:t>
      </w:r>
    </w:p>
    <w:p w14:paraId="149D988C" w14:textId="5B9FAC21" w:rsidR="00374C8F" w:rsidRPr="00061F10" w:rsidRDefault="00ED339E" w:rsidP="00487822">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9</w:t>
      </w:r>
      <w:r w:rsidR="009A2E2E" w:rsidRPr="00061F10">
        <w:rPr>
          <w:rFonts w:ascii="Arial" w:hAnsi="Arial" w:cs="Arial"/>
          <w:color w:val="000000" w:themeColor="text1"/>
          <w:sz w:val="20"/>
          <w:szCs w:val="20"/>
        </w:rPr>
        <w:t xml:space="preserve">. </w:t>
      </w:r>
      <w:r w:rsidR="009A2E2E" w:rsidRPr="00061F10">
        <w:rPr>
          <w:rFonts w:ascii="Arial" w:hAnsi="Arial" w:cs="Arial"/>
          <w:color w:val="000000" w:themeColor="text1"/>
          <w:sz w:val="20"/>
          <w:szCs w:val="20"/>
        </w:rPr>
        <w:tab/>
      </w:r>
      <w:r w:rsidR="00374C8F" w:rsidRPr="00061F10">
        <w:rPr>
          <w:rFonts w:ascii="Arial" w:hAnsi="Arial" w:cs="Arial"/>
          <w:color w:val="000000" w:themeColor="text1"/>
          <w:sz w:val="20"/>
          <w:szCs w:val="20"/>
        </w:rPr>
        <w:t>V případě prodlení kterékoliv smluvní strany s plněním peněžitého závazku vzniklého na základě smlouvy, je smluvní strana, která je v prodlení, povinna zaplatit druhé smluvní straně úrok z prodlení ve výši 0,05 % z dlužné částky, a to za každý, byť i započatý den prodlení.</w:t>
      </w:r>
    </w:p>
    <w:p w14:paraId="022A3932" w14:textId="6FFB2A00" w:rsidR="009A2E2E" w:rsidRPr="00061F10" w:rsidRDefault="009A2E2E" w:rsidP="00487822">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1</w:t>
      </w:r>
      <w:r w:rsidR="00ED339E" w:rsidRPr="00061F10">
        <w:rPr>
          <w:rFonts w:ascii="Arial" w:hAnsi="Arial" w:cs="Arial"/>
          <w:color w:val="000000" w:themeColor="text1"/>
          <w:sz w:val="20"/>
          <w:szCs w:val="20"/>
        </w:rPr>
        <w:t>0</w:t>
      </w: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 xml:space="preserve">Smluvní pokuty dle bodu </w:t>
      </w:r>
      <w:r w:rsidR="00370E73" w:rsidRPr="00061F10">
        <w:rPr>
          <w:rFonts w:ascii="Arial" w:hAnsi="Arial" w:cs="Arial"/>
          <w:color w:val="000000" w:themeColor="text1"/>
          <w:sz w:val="20"/>
          <w:szCs w:val="20"/>
        </w:rPr>
        <w:t>6</w:t>
      </w:r>
      <w:r w:rsidRPr="00061F10">
        <w:rPr>
          <w:rFonts w:ascii="Arial" w:hAnsi="Arial" w:cs="Arial"/>
          <w:color w:val="000000" w:themeColor="text1"/>
          <w:sz w:val="20"/>
          <w:szCs w:val="20"/>
        </w:rPr>
        <w:t xml:space="preserve">., </w:t>
      </w:r>
      <w:r w:rsidR="00370E73" w:rsidRPr="00061F10">
        <w:rPr>
          <w:rFonts w:ascii="Arial" w:hAnsi="Arial" w:cs="Arial"/>
          <w:color w:val="000000" w:themeColor="text1"/>
          <w:sz w:val="20"/>
          <w:szCs w:val="20"/>
        </w:rPr>
        <w:t>7</w:t>
      </w:r>
      <w:r w:rsidRPr="00061F10">
        <w:rPr>
          <w:rFonts w:ascii="Arial" w:hAnsi="Arial" w:cs="Arial"/>
          <w:color w:val="000000" w:themeColor="text1"/>
          <w:sz w:val="20"/>
          <w:szCs w:val="20"/>
        </w:rPr>
        <w:t xml:space="preserve">., </w:t>
      </w:r>
      <w:r w:rsidR="00370E73" w:rsidRPr="00061F10">
        <w:rPr>
          <w:rFonts w:ascii="Arial" w:hAnsi="Arial" w:cs="Arial"/>
          <w:color w:val="000000" w:themeColor="text1"/>
          <w:sz w:val="20"/>
          <w:szCs w:val="20"/>
        </w:rPr>
        <w:t>8</w:t>
      </w:r>
      <w:r w:rsidRPr="00061F10">
        <w:rPr>
          <w:rFonts w:ascii="Arial" w:hAnsi="Arial" w:cs="Arial"/>
          <w:color w:val="000000" w:themeColor="text1"/>
          <w:sz w:val="20"/>
          <w:szCs w:val="20"/>
        </w:rPr>
        <w:t xml:space="preserve">. a </w:t>
      </w:r>
      <w:r w:rsidR="00370E73" w:rsidRPr="00061F10">
        <w:rPr>
          <w:rFonts w:ascii="Arial" w:hAnsi="Arial" w:cs="Arial"/>
          <w:color w:val="000000" w:themeColor="text1"/>
          <w:sz w:val="20"/>
          <w:szCs w:val="20"/>
        </w:rPr>
        <w:t>9</w:t>
      </w:r>
      <w:r w:rsidRPr="00061F10">
        <w:rPr>
          <w:rFonts w:ascii="Arial" w:hAnsi="Arial" w:cs="Arial"/>
          <w:color w:val="000000" w:themeColor="text1"/>
          <w:sz w:val="20"/>
          <w:szCs w:val="20"/>
        </w:rPr>
        <w:t>. tohoto Článku smlouvy jsou splatné do 30 dnů ode dne doručení písemné výzvy k úhradě smluvní pokuty spojené s jejím uplatněním.</w:t>
      </w:r>
    </w:p>
    <w:p w14:paraId="2C633F29" w14:textId="5C7DA4C0" w:rsidR="009971A2" w:rsidRPr="00061F10" w:rsidRDefault="009A2E2E" w:rsidP="00487822">
      <w:pPr>
        <w:spacing w:before="120" w:after="120"/>
        <w:ind w:left="426" w:hanging="426"/>
        <w:rPr>
          <w:rFonts w:ascii="Arial" w:hAnsi="Arial" w:cs="Arial"/>
          <w:color w:val="000000" w:themeColor="text1"/>
          <w:sz w:val="20"/>
          <w:szCs w:val="20"/>
        </w:rPr>
      </w:pPr>
      <w:r w:rsidRPr="00061F10">
        <w:rPr>
          <w:rFonts w:ascii="Arial" w:hAnsi="Arial" w:cs="Arial"/>
          <w:color w:val="000000" w:themeColor="text1"/>
          <w:sz w:val="20"/>
          <w:szCs w:val="20"/>
        </w:rPr>
        <w:t>1</w:t>
      </w:r>
      <w:r w:rsidR="00ED339E" w:rsidRPr="00061F10">
        <w:rPr>
          <w:rFonts w:ascii="Arial" w:hAnsi="Arial" w:cs="Arial"/>
          <w:color w:val="000000" w:themeColor="text1"/>
          <w:sz w:val="20"/>
          <w:szCs w:val="20"/>
        </w:rPr>
        <w:t>1</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Smluvní strany prohlašují, že s ohledem na charakter povinností, jejichž splnění je zajištěno smluvními pokutami, jakož i s ohledem na charakter plnění poskytovaného zhotovitelem na základě smlouvy, považují smluvní pokuty uvedené v tomto Článku smlouvy za přiměřené.</w:t>
      </w:r>
    </w:p>
    <w:p w14:paraId="767AE361" w14:textId="63651BB9" w:rsidR="009971A2" w:rsidRPr="00061F10" w:rsidRDefault="00374C8F" w:rsidP="00487822">
      <w:pPr>
        <w:spacing w:before="120" w:after="120"/>
        <w:ind w:left="426" w:hanging="426"/>
        <w:rPr>
          <w:rFonts w:ascii="Arial" w:hAnsi="Arial" w:cs="Arial"/>
          <w:sz w:val="20"/>
          <w:szCs w:val="20"/>
        </w:rPr>
      </w:pPr>
      <w:r w:rsidRPr="00061F10">
        <w:rPr>
          <w:rFonts w:ascii="Arial" w:hAnsi="Arial" w:cs="Arial"/>
          <w:color w:val="000000" w:themeColor="text1"/>
          <w:sz w:val="20"/>
          <w:szCs w:val="20"/>
        </w:rPr>
        <w:t>1</w:t>
      </w:r>
      <w:r w:rsidR="00ED339E" w:rsidRPr="00061F10">
        <w:rPr>
          <w:rFonts w:ascii="Arial" w:hAnsi="Arial" w:cs="Arial"/>
          <w:color w:val="000000" w:themeColor="text1"/>
          <w:sz w:val="20"/>
          <w:szCs w:val="20"/>
        </w:rPr>
        <w:t>2</w:t>
      </w:r>
      <w:r w:rsidR="009971A2" w:rsidRPr="00061F10">
        <w:rPr>
          <w:rFonts w:ascii="Arial" w:hAnsi="Arial" w:cs="Arial"/>
          <w:color w:val="000000" w:themeColor="text1"/>
          <w:sz w:val="20"/>
          <w:szCs w:val="20"/>
        </w:rPr>
        <w:t xml:space="preserve">. </w:t>
      </w:r>
      <w:r w:rsidR="009971A2" w:rsidRPr="00061F10">
        <w:rPr>
          <w:rFonts w:ascii="Arial" w:hAnsi="Arial" w:cs="Arial"/>
          <w:color w:val="000000" w:themeColor="text1"/>
          <w:sz w:val="20"/>
          <w:szCs w:val="20"/>
        </w:rPr>
        <w:tab/>
        <w:t xml:space="preserve">Smluvní strany se dohodly, že vznik povinnosti uhradit smluvní pokutu, jakož ani případné </w:t>
      </w:r>
      <w:r w:rsidR="009971A2" w:rsidRPr="00061F10">
        <w:rPr>
          <w:rFonts w:ascii="Arial" w:hAnsi="Arial" w:cs="Arial"/>
          <w:sz w:val="20"/>
          <w:szCs w:val="20"/>
        </w:rPr>
        <w:t>uplatnění či zaplacení smluvní pokuty</w:t>
      </w:r>
      <w:r w:rsidRPr="00061F10">
        <w:rPr>
          <w:rFonts w:ascii="Arial" w:hAnsi="Arial" w:cs="Arial"/>
          <w:sz w:val="20"/>
          <w:szCs w:val="20"/>
        </w:rPr>
        <w:t>,</w:t>
      </w:r>
      <w:r w:rsidR="009971A2" w:rsidRPr="00061F10">
        <w:rPr>
          <w:rFonts w:ascii="Arial" w:hAnsi="Arial" w:cs="Arial"/>
          <w:sz w:val="20"/>
          <w:szCs w:val="20"/>
        </w:rPr>
        <w:t xml:space="preserve"> nemá žádný vliv na právo na náhradu škody vzniklé nesplněním smluvní povinnosti, jej</w:t>
      </w:r>
      <w:r w:rsidRPr="00061F10">
        <w:rPr>
          <w:rFonts w:ascii="Arial" w:hAnsi="Arial" w:cs="Arial"/>
          <w:sz w:val="20"/>
          <w:szCs w:val="20"/>
        </w:rPr>
        <w:t>íž</w:t>
      </w:r>
      <w:r w:rsidR="009971A2" w:rsidRPr="00061F10">
        <w:rPr>
          <w:rFonts w:ascii="Arial" w:hAnsi="Arial" w:cs="Arial"/>
          <w:sz w:val="20"/>
          <w:szCs w:val="20"/>
        </w:rPr>
        <w:t xml:space="preserve"> splnění je zajištěno smluvní pokutou, a to v plném rozsahu.</w:t>
      </w:r>
    </w:p>
    <w:p w14:paraId="6371F81F" w14:textId="579DE21A" w:rsidR="009971A2" w:rsidRPr="00061F10" w:rsidRDefault="009971A2" w:rsidP="00487822">
      <w:pPr>
        <w:spacing w:before="120" w:after="120"/>
        <w:ind w:left="426" w:hanging="426"/>
        <w:rPr>
          <w:rFonts w:ascii="Arial" w:hAnsi="Arial" w:cs="Arial"/>
          <w:sz w:val="20"/>
          <w:szCs w:val="20"/>
        </w:rPr>
      </w:pPr>
      <w:r w:rsidRPr="00061F10">
        <w:rPr>
          <w:rFonts w:ascii="Arial" w:hAnsi="Arial" w:cs="Arial"/>
          <w:sz w:val="20"/>
          <w:szCs w:val="20"/>
        </w:rPr>
        <w:t>1</w:t>
      </w:r>
      <w:r w:rsidR="00ED339E" w:rsidRPr="00061F10">
        <w:rPr>
          <w:rFonts w:ascii="Arial" w:hAnsi="Arial" w:cs="Arial"/>
          <w:sz w:val="20"/>
          <w:szCs w:val="20"/>
        </w:rPr>
        <w:t>3</w:t>
      </w:r>
      <w:r w:rsidRPr="00061F10">
        <w:rPr>
          <w:rFonts w:ascii="Arial" w:hAnsi="Arial" w:cs="Arial"/>
          <w:sz w:val="20"/>
          <w:szCs w:val="20"/>
        </w:rPr>
        <w:t xml:space="preserve">. </w:t>
      </w:r>
      <w:r w:rsidRPr="00061F10">
        <w:rPr>
          <w:rFonts w:ascii="Arial" w:hAnsi="Arial" w:cs="Arial"/>
          <w:sz w:val="20"/>
          <w:szCs w:val="20"/>
        </w:rPr>
        <w:tab/>
        <w:t xml:space="preserve">Vznikem povinnosti zaplatit smluvní pokutu ani jejím zaplacením nezaniká závazek smluvní strany splnit povinnost, jejíž splnění bylo zajištěno smluvní pokutou. </w:t>
      </w:r>
    </w:p>
    <w:p w14:paraId="2648AF14" w14:textId="66742A63" w:rsidR="009971A2" w:rsidRPr="00061F10" w:rsidRDefault="009971A2" w:rsidP="00487822">
      <w:pPr>
        <w:spacing w:before="120" w:after="120"/>
        <w:ind w:left="426" w:hanging="426"/>
        <w:rPr>
          <w:rFonts w:ascii="Arial" w:hAnsi="Arial" w:cs="Arial"/>
          <w:sz w:val="20"/>
          <w:szCs w:val="20"/>
        </w:rPr>
      </w:pPr>
      <w:r w:rsidRPr="00061F10">
        <w:rPr>
          <w:rFonts w:ascii="Arial" w:hAnsi="Arial" w:cs="Arial"/>
          <w:sz w:val="20"/>
          <w:szCs w:val="20"/>
        </w:rPr>
        <w:t>1</w:t>
      </w:r>
      <w:r w:rsidR="00ED339E" w:rsidRPr="00061F10">
        <w:rPr>
          <w:rFonts w:ascii="Arial" w:hAnsi="Arial" w:cs="Arial"/>
          <w:sz w:val="20"/>
          <w:szCs w:val="20"/>
        </w:rPr>
        <w:t>4</w:t>
      </w:r>
      <w:r w:rsidRPr="00061F10">
        <w:rPr>
          <w:rFonts w:ascii="Arial" w:hAnsi="Arial" w:cs="Arial"/>
          <w:sz w:val="20"/>
          <w:szCs w:val="20"/>
        </w:rPr>
        <w:t xml:space="preserve">. </w:t>
      </w:r>
      <w:r w:rsidRPr="00061F10">
        <w:rPr>
          <w:rFonts w:ascii="Arial" w:hAnsi="Arial" w:cs="Arial"/>
          <w:sz w:val="20"/>
          <w:szCs w:val="20"/>
        </w:rPr>
        <w:tab/>
        <w:t xml:space="preserve">Vznikem povinnosti zaplatit smluvní pokutu ani jejím zaplacením nezaniká právo smluvní strany odstoupit od smlouvy. Odstoupením od smlouvy nezaniká nárok oprávněné smluvní strany na smluvní pokutu, </w:t>
      </w:r>
      <w:r w:rsidR="005809BD" w:rsidRPr="00061F10">
        <w:rPr>
          <w:rFonts w:ascii="Arial" w:hAnsi="Arial" w:cs="Arial"/>
          <w:sz w:val="20"/>
          <w:szCs w:val="20"/>
        </w:rPr>
        <w:t>pokud k porušení povinnosti druhou smluvní stranou došlo za doby účinnosti smlouvy</w:t>
      </w:r>
      <w:r w:rsidRPr="00061F10">
        <w:rPr>
          <w:rFonts w:ascii="Arial" w:hAnsi="Arial" w:cs="Arial"/>
          <w:sz w:val="20"/>
          <w:szCs w:val="20"/>
        </w:rPr>
        <w:t>.</w:t>
      </w:r>
    </w:p>
    <w:p w14:paraId="4D7168BB" w14:textId="1C73861A" w:rsidR="009971A2" w:rsidRPr="00061F10" w:rsidRDefault="009971A2" w:rsidP="00487822">
      <w:pPr>
        <w:spacing w:before="120" w:after="120"/>
        <w:ind w:left="426" w:hanging="426"/>
        <w:rPr>
          <w:rFonts w:ascii="Arial" w:hAnsi="Arial" w:cs="Arial"/>
          <w:sz w:val="20"/>
          <w:szCs w:val="20"/>
        </w:rPr>
      </w:pPr>
      <w:r w:rsidRPr="00061F10">
        <w:rPr>
          <w:rFonts w:ascii="Arial" w:hAnsi="Arial" w:cs="Arial"/>
          <w:sz w:val="20"/>
          <w:szCs w:val="20"/>
        </w:rPr>
        <w:t>1</w:t>
      </w:r>
      <w:r w:rsidR="00ED339E" w:rsidRPr="00061F10">
        <w:rPr>
          <w:rFonts w:ascii="Arial" w:hAnsi="Arial" w:cs="Arial"/>
          <w:sz w:val="20"/>
          <w:szCs w:val="20"/>
        </w:rPr>
        <w:t>5</w:t>
      </w:r>
      <w:r w:rsidRPr="00061F10">
        <w:rPr>
          <w:rFonts w:ascii="Arial" w:hAnsi="Arial" w:cs="Arial"/>
          <w:sz w:val="20"/>
          <w:szCs w:val="20"/>
        </w:rPr>
        <w:t xml:space="preserve">. </w:t>
      </w:r>
      <w:r w:rsidRPr="00061F10">
        <w:rPr>
          <w:rFonts w:ascii="Arial" w:hAnsi="Arial" w:cs="Arial"/>
          <w:sz w:val="20"/>
          <w:szCs w:val="20"/>
        </w:rPr>
        <w:tab/>
        <w:t xml:space="preserve">Smluvní strana není povinna platit smluvní pokutu v případě, že porušení její povinnosti bylo způsobeno okolnostmi vylučujícími odpovědnost (ve smyslu </w:t>
      </w:r>
      <w:r w:rsidR="00374C8F" w:rsidRPr="00061F10">
        <w:rPr>
          <w:rFonts w:ascii="Arial" w:hAnsi="Arial" w:cs="Arial"/>
          <w:sz w:val="20"/>
          <w:szCs w:val="20"/>
        </w:rPr>
        <w:t xml:space="preserve">ustanovení </w:t>
      </w:r>
      <w:r w:rsidRPr="00061F10">
        <w:rPr>
          <w:rFonts w:ascii="Arial" w:hAnsi="Arial" w:cs="Arial"/>
          <w:sz w:val="20"/>
          <w:szCs w:val="20"/>
        </w:rPr>
        <w:t>§ 2913 odst. 2 občanského zákoníku).</w:t>
      </w:r>
    </w:p>
    <w:p w14:paraId="2B6FFB3C" w14:textId="77777777" w:rsidR="005B371D" w:rsidRPr="00061F10" w:rsidRDefault="005B371D" w:rsidP="009971A2">
      <w:pPr>
        <w:rPr>
          <w:rFonts w:ascii="Arial" w:hAnsi="Arial" w:cs="Arial"/>
          <w:sz w:val="20"/>
          <w:szCs w:val="20"/>
        </w:rPr>
      </w:pPr>
    </w:p>
    <w:p w14:paraId="6B069222" w14:textId="421EBFDC"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XI</w:t>
      </w:r>
      <w:r w:rsidR="00C22664" w:rsidRPr="00061F10">
        <w:rPr>
          <w:rFonts w:ascii="Arial" w:hAnsi="Arial" w:cs="Arial"/>
          <w:b/>
          <w:bCs/>
          <w:sz w:val="20"/>
          <w:szCs w:val="20"/>
        </w:rPr>
        <w:t>I</w:t>
      </w:r>
      <w:r w:rsidRPr="00061F10">
        <w:rPr>
          <w:rFonts w:ascii="Arial" w:hAnsi="Arial" w:cs="Arial"/>
          <w:b/>
          <w:bCs/>
          <w:sz w:val="20"/>
          <w:szCs w:val="20"/>
        </w:rPr>
        <w:t>.</w:t>
      </w:r>
    </w:p>
    <w:p w14:paraId="76211B35"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Účinnost a trvání smlouvy</w:t>
      </w:r>
    </w:p>
    <w:p w14:paraId="6F1DC001" w14:textId="77777777" w:rsidR="009971A2" w:rsidRPr="00061F10" w:rsidRDefault="009971A2" w:rsidP="00487822">
      <w:pPr>
        <w:spacing w:before="120" w:after="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 xml:space="preserve">Smlouva nabývá účinnosti dnem jejího uveřejnění ve smyslu zákona č. 340/2015 Sb., o zvláštních podmínkách účinnosti některých smluv, uveřejňování těchto smluv a o registru smluv (zákon o registru smluv), ve znění pozdějších předpisů. </w:t>
      </w:r>
    </w:p>
    <w:p w14:paraId="635BDB06" w14:textId="77777777" w:rsidR="009971A2" w:rsidRPr="00061F10" w:rsidRDefault="009971A2" w:rsidP="00487822">
      <w:pPr>
        <w:spacing w:before="120" w:after="120"/>
        <w:ind w:left="425" w:hanging="425"/>
        <w:rPr>
          <w:rFonts w:ascii="Arial" w:hAnsi="Arial" w:cs="Arial"/>
          <w:color w:val="000000" w:themeColor="text1"/>
          <w:sz w:val="20"/>
          <w:szCs w:val="20"/>
        </w:rPr>
      </w:pPr>
      <w:r w:rsidRPr="00061F10">
        <w:rPr>
          <w:rFonts w:ascii="Arial" w:hAnsi="Arial" w:cs="Arial"/>
          <w:sz w:val="20"/>
          <w:szCs w:val="20"/>
        </w:rPr>
        <w:lastRenderedPageBreak/>
        <w:t xml:space="preserve">2. </w:t>
      </w:r>
      <w:r w:rsidRPr="00061F10">
        <w:rPr>
          <w:rFonts w:ascii="Arial" w:hAnsi="Arial" w:cs="Arial"/>
          <w:sz w:val="20"/>
          <w:szCs w:val="20"/>
        </w:rPr>
        <w:tab/>
        <w:t xml:space="preserve">Smlouva může být zrušena dohodou smluvních stran v písemné formě, přičemž účinky zrušení smlouvy </w:t>
      </w:r>
      <w:r w:rsidRPr="00061F10">
        <w:rPr>
          <w:rFonts w:ascii="Arial" w:hAnsi="Arial" w:cs="Arial"/>
          <w:color w:val="000000" w:themeColor="text1"/>
          <w:sz w:val="20"/>
          <w:szCs w:val="20"/>
        </w:rPr>
        <w:t>nastanou k okamžiku stanovenému v takové dohodě. Nebude-li takový okamžik dohodou stanoven, pak tyto účinky nastanou ke dni účinnosti dohody.</w:t>
      </w:r>
    </w:p>
    <w:p w14:paraId="55EE6E56" w14:textId="3AAE1693" w:rsidR="009971A2" w:rsidRPr="00061F10" w:rsidRDefault="009971A2" w:rsidP="00487822">
      <w:pPr>
        <w:spacing w:before="120" w:after="120"/>
        <w:ind w:left="425" w:hanging="425"/>
        <w:rPr>
          <w:rFonts w:ascii="Arial" w:hAnsi="Arial" w:cs="Arial"/>
          <w:color w:val="000000" w:themeColor="text1"/>
          <w:sz w:val="20"/>
          <w:szCs w:val="20"/>
        </w:rPr>
      </w:pPr>
      <w:r w:rsidRPr="00061F10">
        <w:rPr>
          <w:rFonts w:ascii="Arial" w:hAnsi="Arial" w:cs="Arial"/>
          <w:color w:val="000000" w:themeColor="text1"/>
          <w:sz w:val="20"/>
          <w:szCs w:val="20"/>
        </w:rPr>
        <w:t xml:space="preserve">3. </w:t>
      </w:r>
      <w:r w:rsidRPr="00061F10">
        <w:rPr>
          <w:rFonts w:ascii="Arial" w:hAnsi="Arial" w:cs="Arial"/>
          <w:color w:val="000000" w:themeColor="text1"/>
          <w:sz w:val="20"/>
          <w:szCs w:val="20"/>
        </w:rPr>
        <w:tab/>
        <w:t>Odstoupit od smlouvy je možno z důvodů a za podmínek stanovených zákonem (zejména občanským zákoníkem)</w:t>
      </w:r>
      <w:r w:rsidR="006311B9" w:rsidRPr="00061F10">
        <w:rPr>
          <w:rFonts w:ascii="Arial" w:hAnsi="Arial" w:cs="Arial"/>
          <w:color w:val="000000" w:themeColor="text1"/>
          <w:sz w:val="20"/>
          <w:szCs w:val="20"/>
        </w:rPr>
        <w:t xml:space="preserve"> nebo smlouvou</w:t>
      </w:r>
      <w:r w:rsidRPr="00061F10">
        <w:rPr>
          <w:rFonts w:ascii="Arial" w:hAnsi="Arial" w:cs="Arial"/>
          <w:color w:val="000000" w:themeColor="text1"/>
          <w:sz w:val="20"/>
          <w:szCs w:val="20"/>
        </w:rPr>
        <w:t>, a to zejména v těchto případech:</w:t>
      </w:r>
    </w:p>
    <w:p w14:paraId="370BCE6E" w14:textId="77777777" w:rsidR="009971A2" w:rsidRPr="00061F10" w:rsidRDefault="009971A2" w:rsidP="009971A2">
      <w:pPr>
        <w:ind w:left="993" w:hanging="567"/>
        <w:rPr>
          <w:rFonts w:ascii="Arial" w:hAnsi="Arial" w:cs="Arial"/>
          <w:color w:val="000000" w:themeColor="text1"/>
          <w:sz w:val="20"/>
          <w:szCs w:val="20"/>
        </w:rPr>
      </w:pPr>
      <w:r w:rsidRPr="00061F10">
        <w:rPr>
          <w:rFonts w:ascii="Arial" w:hAnsi="Arial" w:cs="Arial"/>
          <w:color w:val="000000" w:themeColor="text1"/>
          <w:sz w:val="20"/>
          <w:szCs w:val="20"/>
        </w:rPr>
        <w:t xml:space="preserve">3.1. </w:t>
      </w:r>
      <w:r w:rsidRPr="00061F10">
        <w:rPr>
          <w:rFonts w:ascii="Arial" w:hAnsi="Arial" w:cs="Arial"/>
          <w:color w:val="000000" w:themeColor="text1"/>
          <w:sz w:val="20"/>
          <w:szCs w:val="20"/>
        </w:rPr>
        <w:tab/>
        <w:t>Zhotovitel může od smlouvy odstoupit v případě, že:</w:t>
      </w:r>
    </w:p>
    <w:p w14:paraId="5AFB2F18" w14:textId="71E833C6" w:rsidR="009971A2" w:rsidRPr="00061F10" w:rsidRDefault="009971A2" w:rsidP="00487822">
      <w:pPr>
        <w:spacing w:before="120"/>
        <w:ind w:left="1276" w:hanging="284"/>
        <w:rPr>
          <w:rFonts w:ascii="Arial" w:hAnsi="Arial" w:cs="Arial"/>
          <w:color w:val="000000" w:themeColor="text1"/>
          <w:sz w:val="20"/>
          <w:szCs w:val="20"/>
        </w:rPr>
      </w:pPr>
      <w:r w:rsidRPr="00061F10">
        <w:rPr>
          <w:rFonts w:ascii="Arial" w:hAnsi="Arial" w:cs="Arial"/>
          <w:color w:val="000000" w:themeColor="text1"/>
          <w:sz w:val="20"/>
          <w:szCs w:val="20"/>
        </w:rPr>
        <w:t>-</w:t>
      </w:r>
      <w:r w:rsidRPr="00061F10">
        <w:rPr>
          <w:rFonts w:ascii="Arial" w:hAnsi="Arial" w:cs="Arial"/>
          <w:color w:val="000000" w:themeColor="text1"/>
          <w:sz w:val="20"/>
          <w:szCs w:val="20"/>
        </w:rPr>
        <w:tab/>
        <w:t>objednatel ani po předchozím písemném upozornění neposkytuje potřebnou součinnost, kterou uvádí Článek II</w:t>
      </w:r>
      <w:r w:rsidR="00934CF4" w:rsidRPr="00061F10">
        <w:rPr>
          <w:rFonts w:ascii="Arial" w:hAnsi="Arial" w:cs="Arial"/>
          <w:color w:val="000000" w:themeColor="text1"/>
          <w:sz w:val="20"/>
          <w:szCs w:val="20"/>
        </w:rPr>
        <w:t>I</w:t>
      </w:r>
      <w:r w:rsidRPr="00061F10">
        <w:rPr>
          <w:rFonts w:ascii="Arial" w:hAnsi="Arial" w:cs="Arial"/>
          <w:color w:val="000000" w:themeColor="text1"/>
          <w:sz w:val="20"/>
          <w:szCs w:val="20"/>
        </w:rPr>
        <w:t>. smlouvy, nebo</w:t>
      </w:r>
    </w:p>
    <w:p w14:paraId="714AA374" w14:textId="4041CD99" w:rsidR="009971A2" w:rsidRPr="00061F10" w:rsidRDefault="009971A2" w:rsidP="00487822">
      <w:pPr>
        <w:spacing w:after="120"/>
        <w:ind w:left="1276" w:hanging="284"/>
        <w:rPr>
          <w:rFonts w:ascii="Arial" w:hAnsi="Arial" w:cs="Arial"/>
          <w:color w:val="000000" w:themeColor="text1"/>
          <w:sz w:val="20"/>
          <w:szCs w:val="20"/>
        </w:rPr>
      </w:pP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 xml:space="preserve">objednatel ani po </w:t>
      </w:r>
      <w:r w:rsidR="00934CF4" w:rsidRPr="00061F10">
        <w:rPr>
          <w:rFonts w:ascii="Arial" w:hAnsi="Arial" w:cs="Arial"/>
          <w:color w:val="000000" w:themeColor="text1"/>
          <w:sz w:val="20"/>
          <w:szCs w:val="20"/>
        </w:rPr>
        <w:t xml:space="preserve">předchozím </w:t>
      </w:r>
      <w:r w:rsidRPr="00061F10">
        <w:rPr>
          <w:rFonts w:ascii="Arial" w:hAnsi="Arial" w:cs="Arial"/>
          <w:color w:val="000000" w:themeColor="text1"/>
          <w:sz w:val="20"/>
          <w:szCs w:val="20"/>
        </w:rPr>
        <w:t>písemné</w:t>
      </w:r>
      <w:r w:rsidR="00934CF4" w:rsidRPr="00061F10">
        <w:rPr>
          <w:rFonts w:ascii="Arial" w:hAnsi="Arial" w:cs="Arial"/>
          <w:color w:val="000000" w:themeColor="text1"/>
          <w:sz w:val="20"/>
          <w:szCs w:val="20"/>
        </w:rPr>
        <w:t>m</w:t>
      </w:r>
      <w:r w:rsidRPr="00061F10">
        <w:rPr>
          <w:rFonts w:ascii="Arial" w:hAnsi="Arial" w:cs="Arial"/>
          <w:color w:val="000000" w:themeColor="text1"/>
          <w:sz w:val="20"/>
          <w:szCs w:val="20"/>
        </w:rPr>
        <w:t xml:space="preserve"> </w:t>
      </w:r>
      <w:r w:rsidR="00934CF4" w:rsidRPr="00061F10">
        <w:rPr>
          <w:rFonts w:ascii="Arial" w:hAnsi="Arial" w:cs="Arial"/>
          <w:color w:val="000000" w:themeColor="text1"/>
          <w:sz w:val="20"/>
          <w:szCs w:val="20"/>
        </w:rPr>
        <w:t>upozornění</w:t>
      </w:r>
      <w:r w:rsidRPr="00061F10">
        <w:rPr>
          <w:rFonts w:ascii="Arial" w:hAnsi="Arial" w:cs="Arial"/>
          <w:color w:val="000000" w:themeColor="text1"/>
          <w:sz w:val="20"/>
          <w:szCs w:val="20"/>
        </w:rPr>
        <w:t xml:space="preserve"> nezaplatí v přiměřené zhotovitelem stanovené dodatečné lhůtě řádně vystavenou fakturu v plném rozsahu finančního plnění, jež je zhotovitel oprávněn požadovat.</w:t>
      </w:r>
    </w:p>
    <w:p w14:paraId="576D7D05" w14:textId="77777777" w:rsidR="009971A2" w:rsidRPr="00061F10" w:rsidRDefault="009971A2" w:rsidP="009971A2">
      <w:pPr>
        <w:ind w:left="993" w:hanging="567"/>
        <w:rPr>
          <w:rFonts w:ascii="Arial" w:hAnsi="Arial" w:cs="Arial"/>
          <w:color w:val="000000" w:themeColor="text1"/>
          <w:sz w:val="20"/>
          <w:szCs w:val="20"/>
        </w:rPr>
      </w:pPr>
      <w:r w:rsidRPr="00061F10">
        <w:rPr>
          <w:rFonts w:ascii="Arial" w:hAnsi="Arial" w:cs="Arial"/>
          <w:color w:val="000000" w:themeColor="text1"/>
          <w:sz w:val="20"/>
          <w:szCs w:val="20"/>
        </w:rPr>
        <w:t xml:space="preserve">3.2. </w:t>
      </w:r>
      <w:r w:rsidRPr="00061F10">
        <w:rPr>
          <w:rFonts w:ascii="Arial" w:hAnsi="Arial" w:cs="Arial"/>
          <w:color w:val="000000" w:themeColor="text1"/>
          <w:sz w:val="20"/>
          <w:szCs w:val="20"/>
        </w:rPr>
        <w:tab/>
        <w:t>Objednatel může odstoupit od smlouvy v případě, že:</w:t>
      </w:r>
    </w:p>
    <w:p w14:paraId="1E62079A" w14:textId="1F0D8F16" w:rsidR="009971A2" w:rsidRPr="00061F10" w:rsidRDefault="009971A2" w:rsidP="00487822">
      <w:pPr>
        <w:spacing w:before="120"/>
        <w:ind w:left="1276" w:hanging="284"/>
        <w:rPr>
          <w:rFonts w:ascii="Arial" w:hAnsi="Arial" w:cs="Arial"/>
          <w:color w:val="000000" w:themeColor="text1"/>
          <w:sz w:val="20"/>
          <w:szCs w:val="20"/>
        </w:rPr>
      </w:pP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 xml:space="preserve">zhotovitel neumožní </w:t>
      </w:r>
      <w:r w:rsidR="00934CF4" w:rsidRPr="00061F10">
        <w:rPr>
          <w:rFonts w:ascii="Arial" w:hAnsi="Arial" w:cs="Arial"/>
          <w:color w:val="000000" w:themeColor="text1"/>
          <w:sz w:val="20"/>
          <w:szCs w:val="20"/>
        </w:rPr>
        <w:t xml:space="preserve">objednateli </w:t>
      </w:r>
      <w:r w:rsidRPr="00061F10">
        <w:rPr>
          <w:rFonts w:ascii="Arial" w:hAnsi="Arial" w:cs="Arial"/>
          <w:color w:val="000000" w:themeColor="text1"/>
          <w:sz w:val="20"/>
          <w:szCs w:val="20"/>
        </w:rPr>
        <w:t>ani po písemné výzvě provádět řádnou kontrolu tak, jak uvádí Článek IV. smlouvy,</w:t>
      </w:r>
    </w:p>
    <w:p w14:paraId="31CA702B" w14:textId="77777777" w:rsidR="009971A2" w:rsidRPr="00061F10" w:rsidRDefault="009971A2" w:rsidP="009971A2">
      <w:pPr>
        <w:ind w:left="1276" w:hanging="283"/>
        <w:rPr>
          <w:rFonts w:ascii="Arial" w:hAnsi="Arial" w:cs="Arial"/>
          <w:color w:val="000000" w:themeColor="text1"/>
          <w:sz w:val="20"/>
          <w:szCs w:val="20"/>
        </w:rPr>
      </w:pP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zhotovitel neodstraní závadu (vadu) tak, jak uvádí Článek IV. smlouvy,</w:t>
      </w:r>
    </w:p>
    <w:p w14:paraId="3E3DF790" w14:textId="1712C1BD" w:rsidR="009971A2" w:rsidRPr="00061F10" w:rsidRDefault="009971A2" w:rsidP="009971A2">
      <w:pPr>
        <w:ind w:left="1276" w:hanging="283"/>
        <w:rPr>
          <w:rFonts w:ascii="Arial" w:hAnsi="Arial" w:cs="Arial"/>
          <w:color w:val="000000" w:themeColor="text1"/>
          <w:sz w:val="20"/>
          <w:szCs w:val="20"/>
        </w:rPr>
      </w:pP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zhotovitel se ocitl v prodlení s předáním díla, resp. jednotlivé</w:t>
      </w:r>
      <w:r w:rsidR="00934CF4" w:rsidRPr="00061F10">
        <w:rPr>
          <w:rFonts w:ascii="Arial" w:hAnsi="Arial" w:cs="Arial"/>
          <w:color w:val="000000" w:themeColor="text1"/>
          <w:sz w:val="20"/>
          <w:szCs w:val="20"/>
        </w:rPr>
        <w:t>ho</w:t>
      </w:r>
      <w:r w:rsidRPr="00061F10">
        <w:rPr>
          <w:rFonts w:ascii="Arial" w:hAnsi="Arial" w:cs="Arial"/>
          <w:color w:val="000000" w:themeColor="text1"/>
          <w:sz w:val="20"/>
          <w:szCs w:val="20"/>
        </w:rPr>
        <w:t xml:space="preserve"> výstupu</w:t>
      </w:r>
      <w:r w:rsidR="00934CF4" w:rsidRPr="00061F10">
        <w:rPr>
          <w:rFonts w:ascii="Arial" w:hAnsi="Arial" w:cs="Arial"/>
          <w:color w:val="000000" w:themeColor="text1"/>
          <w:sz w:val="20"/>
          <w:szCs w:val="20"/>
        </w:rPr>
        <w:t>,</w:t>
      </w:r>
      <w:r w:rsidRPr="00061F10">
        <w:rPr>
          <w:rFonts w:ascii="Arial" w:hAnsi="Arial" w:cs="Arial"/>
          <w:color w:val="000000" w:themeColor="text1"/>
          <w:sz w:val="20"/>
          <w:szCs w:val="20"/>
        </w:rPr>
        <w:t xml:space="preserve"> o </w:t>
      </w:r>
      <w:r w:rsidR="00934CF4" w:rsidRPr="00061F10">
        <w:rPr>
          <w:rFonts w:ascii="Arial" w:hAnsi="Arial" w:cs="Arial"/>
          <w:color w:val="000000" w:themeColor="text1"/>
          <w:sz w:val="20"/>
          <w:szCs w:val="20"/>
        </w:rPr>
        <w:t>dobu delší než</w:t>
      </w:r>
      <w:r w:rsidRPr="00061F10">
        <w:rPr>
          <w:rFonts w:ascii="Arial" w:hAnsi="Arial" w:cs="Arial"/>
          <w:color w:val="000000" w:themeColor="text1"/>
          <w:sz w:val="20"/>
          <w:szCs w:val="20"/>
        </w:rPr>
        <w:t xml:space="preserve"> 30 dnů,</w:t>
      </w:r>
    </w:p>
    <w:p w14:paraId="6A4F3643" w14:textId="02CFCF68" w:rsidR="009971A2" w:rsidRPr="00061F10" w:rsidRDefault="009971A2" w:rsidP="009971A2">
      <w:pPr>
        <w:ind w:left="1276" w:hanging="283"/>
        <w:rPr>
          <w:rFonts w:ascii="Arial" w:hAnsi="Arial" w:cs="Arial"/>
          <w:color w:val="000000" w:themeColor="text1"/>
          <w:sz w:val="20"/>
          <w:szCs w:val="20"/>
        </w:rPr>
      </w:pP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zhotovitel porušil povinnost stanovenou Článkem X</w:t>
      </w:r>
      <w:r w:rsidR="003605D5" w:rsidRPr="00061F10">
        <w:rPr>
          <w:rFonts w:ascii="Arial" w:hAnsi="Arial" w:cs="Arial"/>
          <w:color w:val="000000" w:themeColor="text1"/>
          <w:sz w:val="20"/>
          <w:szCs w:val="20"/>
        </w:rPr>
        <w:t>III</w:t>
      </w:r>
      <w:r w:rsidRPr="00061F10">
        <w:rPr>
          <w:rFonts w:ascii="Arial" w:hAnsi="Arial" w:cs="Arial"/>
          <w:color w:val="000000" w:themeColor="text1"/>
          <w:sz w:val="20"/>
          <w:szCs w:val="20"/>
        </w:rPr>
        <w:t>. bodem 10</w:t>
      </w:r>
      <w:r w:rsidR="00934CF4" w:rsidRPr="00061F10">
        <w:rPr>
          <w:rFonts w:ascii="Arial" w:hAnsi="Arial" w:cs="Arial"/>
          <w:color w:val="000000" w:themeColor="text1"/>
          <w:sz w:val="20"/>
          <w:szCs w:val="20"/>
        </w:rPr>
        <w:t>.</w:t>
      </w:r>
      <w:r w:rsidRPr="00061F10">
        <w:rPr>
          <w:rFonts w:ascii="Arial" w:hAnsi="Arial" w:cs="Arial"/>
          <w:color w:val="000000" w:themeColor="text1"/>
          <w:sz w:val="20"/>
          <w:szCs w:val="20"/>
        </w:rPr>
        <w:t xml:space="preserve"> smlouvy,</w:t>
      </w:r>
    </w:p>
    <w:p w14:paraId="7BE19834" w14:textId="27B5519F" w:rsidR="009971A2" w:rsidRPr="00061F10" w:rsidRDefault="009971A2" w:rsidP="009971A2">
      <w:pPr>
        <w:ind w:left="1276" w:hanging="283"/>
        <w:rPr>
          <w:rFonts w:ascii="Arial" w:hAnsi="Arial" w:cs="Arial"/>
          <w:color w:val="000000" w:themeColor="text1"/>
          <w:sz w:val="20"/>
          <w:szCs w:val="20"/>
        </w:rPr>
      </w:pP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r>
      <w:r w:rsidR="00A917F1" w:rsidRPr="00061F10">
        <w:rPr>
          <w:rFonts w:ascii="Arial" w:hAnsi="Arial" w:cs="Arial"/>
          <w:color w:val="000000" w:themeColor="text1"/>
          <w:sz w:val="20"/>
          <w:szCs w:val="20"/>
        </w:rPr>
        <w:t xml:space="preserve">nabylo právní moci rozhodnutí soudu o úpadku </w:t>
      </w:r>
      <w:r w:rsidR="009B5DDE" w:rsidRPr="00061F10">
        <w:rPr>
          <w:rFonts w:ascii="Arial" w:hAnsi="Arial" w:cs="Arial"/>
          <w:color w:val="000000" w:themeColor="text1"/>
          <w:sz w:val="20"/>
          <w:szCs w:val="20"/>
        </w:rPr>
        <w:t>zhotovitele</w:t>
      </w:r>
      <w:r w:rsidR="00A917F1" w:rsidRPr="00061F10">
        <w:rPr>
          <w:rFonts w:ascii="Arial" w:hAnsi="Arial" w:cs="Arial"/>
          <w:color w:val="000000" w:themeColor="text1"/>
          <w:sz w:val="20"/>
          <w:szCs w:val="20"/>
        </w:rPr>
        <w:t xml:space="preserve"> ve smyslu zákona č. 182/2006 Sb., o úpadku a způsobech jeho řešení (insolvenční zákon), ve znění pozdějších předpisů</w:t>
      </w:r>
      <w:r w:rsidRPr="00061F10">
        <w:rPr>
          <w:rFonts w:ascii="Arial" w:hAnsi="Arial" w:cs="Arial"/>
          <w:color w:val="000000" w:themeColor="text1"/>
          <w:sz w:val="20"/>
          <w:szCs w:val="20"/>
        </w:rPr>
        <w:t xml:space="preserve">, nebo </w:t>
      </w:r>
    </w:p>
    <w:p w14:paraId="18990A5D" w14:textId="77777777" w:rsidR="009971A2" w:rsidRPr="00061F10" w:rsidRDefault="009971A2" w:rsidP="009971A2">
      <w:pPr>
        <w:ind w:left="1276" w:hanging="283"/>
        <w:rPr>
          <w:rFonts w:ascii="Arial" w:hAnsi="Arial" w:cs="Arial"/>
          <w:color w:val="000000" w:themeColor="text1"/>
          <w:sz w:val="20"/>
          <w:szCs w:val="20"/>
        </w:rPr>
      </w:pPr>
      <w:r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ab/>
        <w:t>zhotovitel vstoupil do likvidace.</w:t>
      </w:r>
    </w:p>
    <w:p w14:paraId="422F54D9" w14:textId="77777777" w:rsidR="009971A2" w:rsidRPr="00061F10" w:rsidRDefault="009971A2" w:rsidP="00487822">
      <w:pPr>
        <w:spacing w:before="120"/>
        <w:ind w:left="992" w:hanging="567"/>
        <w:rPr>
          <w:rFonts w:ascii="Arial" w:hAnsi="Arial" w:cs="Arial"/>
          <w:color w:val="000000" w:themeColor="text1"/>
          <w:sz w:val="20"/>
          <w:szCs w:val="20"/>
        </w:rPr>
      </w:pPr>
      <w:r w:rsidRPr="00061F10">
        <w:rPr>
          <w:rFonts w:ascii="Arial" w:hAnsi="Arial" w:cs="Arial"/>
          <w:color w:val="000000" w:themeColor="text1"/>
          <w:sz w:val="20"/>
          <w:szCs w:val="20"/>
        </w:rPr>
        <w:t xml:space="preserve">3.3. </w:t>
      </w:r>
      <w:r w:rsidRPr="00061F10">
        <w:rPr>
          <w:rFonts w:ascii="Arial" w:hAnsi="Arial" w:cs="Arial"/>
          <w:color w:val="000000" w:themeColor="text1"/>
          <w:sz w:val="20"/>
          <w:szCs w:val="20"/>
        </w:rPr>
        <w:tab/>
        <w:t>Dále může objednatel odstoupit od smlouvy v případě, že:</w:t>
      </w:r>
    </w:p>
    <w:p w14:paraId="2CD6D21D" w14:textId="77777777" w:rsidR="009971A2" w:rsidRPr="00061F10" w:rsidRDefault="009971A2" w:rsidP="00487822">
      <w:pPr>
        <w:spacing w:before="120" w:after="120"/>
        <w:ind w:left="1276" w:hanging="284"/>
        <w:rPr>
          <w:rFonts w:ascii="Arial" w:hAnsi="Arial" w:cs="Arial"/>
          <w:sz w:val="20"/>
          <w:szCs w:val="20"/>
        </w:rPr>
      </w:pPr>
      <w:r w:rsidRPr="00061F10">
        <w:rPr>
          <w:rFonts w:ascii="Arial" w:hAnsi="Arial" w:cs="Arial"/>
          <w:sz w:val="20"/>
          <w:szCs w:val="20"/>
        </w:rPr>
        <w:t xml:space="preserve">- </w:t>
      </w:r>
      <w:r w:rsidRPr="00061F10">
        <w:rPr>
          <w:rFonts w:ascii="Arial" w:hAnsi="Arial" w:cs="Arial"/>
          <w:sz w:val="20"/>
          <w:szCs w:val="20"/>
        </w:rPr>
        <w:tab/>
        <w:t>zhotovené dílo nebude ani v dodatečném termínu schváleno orgánem státní správy lesů, a to z důvodu na straně zhotovitele.</w:t>
      </w:r>
    </w:p>
    <w:p w14:paraId="48476EBD" w14:textId="77777777" w:rsidR="009971A2" w:rsidRPr="00061F10" w:rsidRDefault="009971A2" w:rsidP="009971A2">
      <w:pPr>
        <w:ind w:left="426" w:hanging="426"/>
        <w:rPr>
          <w:rFonts w:ascii="Arial" w:hAnsi="Arial" w:cs="Arial"/>
          <w:sz w:val="20"/>
          <w:szCs w:val="20"/>
        </w:rPr>
      </w:pPr>
      <w:r w:rsidRPr="00061F10">
        <w:rPr>
          <w:rFonts w:ascii="Arial" w:hAnsi="Arial" w:cs="Arial"/>
          <w:sz w:val="20"/>
          <w:szCs w:val="20"/>
        </w:rPr>
        <w:t xml:space="preserve">4. </w:t>
      </w:r>
      <w:r w:rsidRPr="00061F10">
        <w:rPr>
          <w:rFonts w:ascii="Arial" w:hAnsi="Arial" w:cs="Arial"/>
          <w:sz w:val="20"/>
          <w:szCs w:val="20"/>
        </w:rPr>
        <w:tab/>
        <w:t xml:space="preserve">Odstoupení od smlouvy musí být písemné a musí být doručeno druhé smluvní straně. Účinky odstoupení nastávají okamžikem doručení odstoupení druhé smluvní straně. Odstoupení od smlouvy se nedotýká nároku na náhradu škody vzniklé porušením smlouvy ani nároku na zaplacení smluvní pokuty či úroku z prodlení. </w:t>
      </w:r>
    </w:p>
    <w:p w14:paraId="77701815" w14:textId="7209185A" w:rsidR="009971A2" w:rsidRPr="00061F10" w:rsidRDefault="009971A2" w:rsidP="00487822">
      <w:pPr>
        <w:spacing w:before="120" w:after="120"/>
        <w:ind w:left="425" w:hanging="425"/>
        <w:rPr>
          <w:rFonts w:ascii="Arial" w:hAnsi="Arial" w:cs="Arial"/>
          <w:sz w:val="20"/>
          <w:szCs w:val="20"/>
        </w:rPr>
      </w:pPr>
      <w:r w:rsidRPr="00061F10">
        <w:rPr>
          <w:rFonts w:ascii="Arial" w:hAnsi="Arial" w:cs="Arial"/>
          <w:sz w:val="20"/>
          <w:szCs w:val="20"/>
        </w:rPr>
        <w:t xml:space="preserve">5. </w:t>
      </w:r>
      <w:r w:rsidRPr="00061F10">
        <w:rPr>
          <w:rFonts w:ascii="Arial" w:hAnsi="Arial" w:cs="Arial"/>
          <w:sz w:val="20"/>
          <w:szCs w:val="20"/>
        </w:rPr>
        <w:tab/>
        <w:t xml:space="preserve">V případě odstoupení od smlouvy předloží zhotovitel objednateli dílo v odpovídajícím stupni rozpracovanosti a veškeré podklady. Zhotovitel má v takovém případě právo na část ceny za dílo v rozsahu odpovídajícím rozpracovanosti díla a jeho využitelnosti pro objednatele. Obě smluvní strany se zavazují provést vyrovnání přeplatku nebo nedoplatku do </w:t>
      </w:r>
      <w:r w:rsidR="006311B9" w:rsidRPr="00061F10">
        <w:rPr>
          <w:rFonts w:ascii="Arial" w:hAnsi="Arial" w:cs="Arial"/>
          <w:sz w:val="20"/>
          <w:szCs w:val="20"/>
        </w:rPr>
        <w:t>1</w:t>
      </w:r>
      <w:r w:rsidRPr="00061F10">
        <w:rPr>
          <w:rFonts w:ascii="Arial" w:hAnsi="Arial" w:cs="Arial"/>
          <w:sz w:val="20"/>
          <w:szCs w:val="20"/>
        </w:rPr>
        <w:t xml:space="preserve"> měsíce od odstoupení od smlouvy.</w:t>
      </w:r>
    </w:p>
    <w:p w14:paraId="3B17E26B" w14:textId="77777777" w:rsidR="00060DFF" w:rsidRPr="00061F10" w:rsidRDefault="00060DFF" w:rsidP="009971A2">
      <w:pPr>
        <w:rPr>
          <w:rFonts w:ascii="Arial" w:hAnsi="Arial" w:cs="Arial"/>
          <w:sz w:val="20"/>
          <w:szCs w:val="20"/>
        </w:rPr>
      </w:pPr>
    </w:p>
    <w:p w14:paraId="5E488600" w14:textId="30B32780"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X</w:t>
      </w:r>
      <w:r w:rsidR="001B5038" w:rsidRPr="00061F10">
        <w:rPr>
          <w:rFonts w:ascii="Arial" w:hAnsi="Arial" w:cs="Arial"/>
          <w:b/>
          <w:bCs/>
          <w:sz w:val="20"/>
          <w:szCs w:val="20"/>
        </w:rPr>
        <w:t>II</w:t>
      </w:r>
      <w:r w:rsidR="00C22664" w:rsidRPr="00061F10">
        <w:rPr>
          <w:rFonts w:ascii="Arial" w:hAnsi="Arial" w:cs="Arial"/>
          <w:b/>
          <w:bCs/>
          <w:sz w:val="20"/>
          <w:szCs w:val="20"/>
        </w:rPr>
        <w:t>I</w:t>
      </w:r>
      <w:r w:rsidRPr="00061F10">
        <w:rPr>
          <w:rFonts w:ascii="Arial" w:hAnsi="Arial" w:cs="Arial"/>
          <w:b/>
          <w:bCs/>
          <w:sz w:val="20"/>
          <w:szCs w:val="20"/>
        </w:rPr>
        <w:t>.</w:t>
      </w:r>
    </w:p>
    <w:p w14:paraId="1F49A909"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Ostatní ujednání</w:t>
      </w:r>
    </w:p>
    <w:p w14:paraId="2400A4A0" w14:textId="0091D0C9" w:rsidR="009971A2" w:rsidRPr="00061F10" w:rsidRDefault="009971A2" w:rsidP="008245E4">
      <w:pPr>
        <w:spacing w:before="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Dílo bude zhotoveno v kvalitativní úrovni</w:t>
      </w:r>
      <w:r w:rsidR="008245E4" w:rsidRPr="00061F10">
        <w:rPr>
          <w:rFonts w:ascii="Arial" w:hAnsi="Arial" w:cs="Arial"/>
          <w:sz w:val="20"/>
          <w:szCs w:val="20"/>
        </w:rPr>
        <w:t xml:space="preserve">, </w:t>
      </w:r>
      <w:r w:rsidRPr="00061F10">
        <w:rPr>
          <w:rFonts w:ascii="Arial" w:hAnsi="Arial" w:cs="Arial"/>
          <w:sz w:val="20"/>
          <w:szCs w:val="20"/>
        </w:rPr>
        <w:t xml:space="preserve">odpovídající stavu </w:t>
      </w:r>
      <w:r w:rsidR="006311B9" w:rsidRPr="00061F10">
        <w:rPr>
          <w:rFonts w:ascii="Arial" w:hAnsi="Arial" w:cs="Arial"/>
          <w:sz w:val="20"/>
          <w:szCs w:val="20"/>
        </w:rPr>
        <w:t xml:space="preserve">a obsahu </w:t>
      </w:r>
      <w:r w:rsidRPr="00061F10">
        <w:rPr>
          <w:rFonts w:ascii="Arial" w:hAnsi="Arial" w:cs="Arial"/>
          <w:sz w:val="20"/>
          <w:szCs w:val="20"/>
        </w:rPr>
        <w:t>předaných podkladů.</w:t>
      </w:r>
    </w:p>
    <w:p w14:paraId="47B866B1" w14:textId="77777777" w:rsidR="009971A2" w:rsidRPr="00061F10" w:rsidRDefault="009971A2" w:rsidP="009971A2">
      <w:pPr>
        <w:ind w:firstLine="426"/>
        <w:rPr>
          <w:rFonts w:ascii="Arial" w:hAnsi="Arial" w:cs="Arial"/>
          <w:sz w:val="20"/>
          <w:szCs w:val="20"/>
        </w:rPr>
      </w:pPr>
      <w:r w:rsidRPr="00061F10">
        <w:rPr>
          <w:rFonts w:ascii="Arial" w:hAnsi="Arial" w:cs="Arial"/>
          <w:sz w:val="20"/>
          <w:szCs w:val="20"/>
        </w:rPr>
        <w:t>Tím není dotčeno ustanovení § 2594 občanského zákoníku.</w:t>
      </w:r>
    </w:p>
    <w:p w14:paraId="0848629B" w14:textId="77777777"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2. </w:t>
      </w:r>
      <w:r w:rsidRPr="00061F10">
        <w:rPr>
          <w:rFonts w:ascii="Arial" w:hAnsi="Arial" w:cs="Arial"/>
          <w:sz w:val="20"/>
          <w:szCs w:val="20"/>
        </w:rPr>
        <w:tab/>
        <w:t xml:space="preserve">Zhotovitel je povinen plnit veškeré své povinnosti vyplývající ze smlouvy s odbornou péčí, v souladu s obecně závaznými právními předpisy, smlouvou a pokyny objednatele. </w:t>
      </w:r>
    </w:p>
    <w:p w14:paraId="5BFB80AA" w14:textId="4E0B6344"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3. </w:t>
      </w:r>
      <w:r w:rsidRPr="00061F10">
        <w:rPr>
          <w:rFonts w:ascii="Arial" w:hAnsi="Arial" w:cs="Arial"/>
          <w:sz w:val="20"/>
          <w:szCs w:val="20"/>
        </w:rPr>
        <w:tab/>
        <w:t xml:space="preserve">Bez ohledu na ostatní ustanovení smlouvy je zhotovitel povinen zapracovat do prováděného díla nové poznatky a skutečnosti zjištěné v průběhu jeho provádění po sjednaných termínech předání jeho jednotlivých výstupů, a to až do předání řádně zhotoveného díla </w:t>
      </w:r>
      <w:r w:rsidR="004B3155" w:rsidRPr="00061F10">
        <w:rPr>
          <w:rFonts w:ascii="Arial" w:hAnsi="Arial" w:cs="Arial"/>
          <w:sz w:val="20"/>
          <w:szCs w:val="20"/>
        </w:rPr>
        <w:t xml:space="preserve">jako celku </w:t>
      </w:r>
      <w:r w:rsidRPr="00061F10">
        <w:rPr>
          <w:rFonts w:ascii="Arial" w:hAnsi="Arial" w:cs="Arial"/>
          <w:sz w:val="20"/>
          <w:szCs w:val="20"/>
        </w:rPr>
        <w:t xml:space="preserve">objednateli. </w:t>
      </w:r>
    </w:p>
    <w:p w14:paraId="5A83E7FA" w14:textId="66EAAA9F"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4. </w:t>
      </w:r>
      <w:r w:rsidRPr="00061F10">
        <w:rPr>
          <w:rFonts w:ascii="Arial" w:hAnsi="Arial" w:cs="Arial"/>
          <w:sz w:val="20"/>
          <w:szCs w:val="20"/>
        </w:rPr>
        <w:tab/>
        <w:t xml:space="preserve">Zhotovitel </w:t>
      </w:r>
      <w:r w:rsidRPr="00061F10">
        <w:rPr>
          <w:rFonts w:ascii="Arial" w:hAnsi="Arial" w:cs="Arial"/>
          <w:color w:val="000000" w:themeColor="text1"/>
          <w:sz w:val="20"/>
          <w:szCs w:val="20"/>
        </w:rPr>
        <w:t xml:space="preserve">poskytuje objednateli záruku za jakost </w:t>
      </w:r>
      <w:r w:rsidR="00721CF0" w:rsidRPr="00061F10">
        <w:rPr>
          <w:rFonts w:ascii="Arial" w:hAnsi="Arial" w:cs="Arial"/>
          <w:color w:val="000000" w:themeColor="text1"/>
          <w:sz w:val="20"/>
          <w:szCs w:val="20"/>
        </w:rPr>
        <w:t xml:space="preserve">díla </w:t>
      </w:r>
      <w:r w:rsidRPr="00061F10">
        <w:rPr>
          <w:rFonts w:ascii="Arial" w:hAnsi="Arial" w:cs="Arial"/>
          <w:color w:val="000000" w:themeColor="text1"/>
          <w:sz w:val="20"/>
          <w:szCs w:val="20"/>
        </w:rPr>
        <w:t>o době trvání 2 roky ode dne převzetí díla jako celku ve smyslu Článku IX. bodu 6 písm. c). smlouvy. Zhotovitel je povinen na</w:t>
      </w:r>
      <w:r w:rsidR="00F5574B" w:rsidRPr="00061F10">
        <w:rPr>
          <w:rFonts w:ascii="Arial" w:hAnsi="Arial" w:cs="Arial"/>
          <w:color w:val="000000" w:themeColor="text1"/>
          <w:sz w:val="20"/>
          <w:szCs w:val="20"/>
        </w:rPr>
        <w:t> </w:t>
      </w:r>
      <w:r w:rsidRPr="00061F10">
        <w:rPr>
          <w:rFonts w:ascii="Arial" w:hAnsi="Arial" w:cs="Arial"/>
          <w:color w:val="000000" w:themeColor="text1"/>
          <w:sz w:val="20"/>
          <w:szCs w:val="20"/>
        </w:rPr>
        <w:t>vlastní náklady odstranit vady díla, resp. jeho části, zjištěné v průběhu záruční doby, a</w:t>
      </w:r>
      <w:r w:rsidR="00F5574B" w:rsidRPr="00061F10">
        <w:rPr>
          <w:rFonts w:ascii="Arial" w:hAnsi="Arial" w:cs="Arial"/>
          <w:color w:val="000000" w:themeColor="text1"/>
          <w:sz w:val="20"/>
          <w:szCs w:val="20"/>
        </w:rPr>
        <w:t> </w:t>
      </w:r>
      <w:r w:rsidRPr="00061F10">
        <w:rPr>
          <w:rFonts w:ascii="Arial" w:hAnsi="Arial" w:cs="Arial"/>
          <w:color w:val="000000" w:themeColor="text1"/>
          <w:sz w:val="20"/>
          <w:szCs w:val="20"/>
        </w:rPr>
        <w:t xml:space="preserve">to ve lhůtě 30 dnů od </w:t>
      </w:r>
      <w:r w:rsidR="00721CF0" w:rsidRPr="00061F10">
        <w:rPr>
          <w:rFonts w:ascii="Arial" w:hAnsi="Arial" w:cs="Arial"/>
          <w:color w:val="000000" w:themeColor="text1"/>
          <w:sz w:val="20"/>
          <w:szCs w:val="20"/>
        </w:rPr>
        <w:t>oznámení vady</w:t>
      </w:r>
      <w:r w:rsidRPr="00061F10">
        <w:rPr>
          <w:rFonts w:ascii="Arial" w:hAnsi="Arial" w:cs="Arial"/>
          <w:color w:val="000000" w:themeColor="text1"/>
          <w:sz w:val="20"/>
          <w:szCs w:val="20"/>
        </w:rPr>
        <w:t xml:space="preserve"> objednatele</w:t>
      </w:r>
      <w:r w:rsidR="00721CF0" w:rsidRPr="00061F10">
        <w:rPr>
          <w:rFonts w:ascii="Arial" w:hAnsi="Arial" w:cs="Arial"/>
          <w:color w:val="000000" w:themeColor="text1"/>
          <w:sz w:val="20"/>
          <w:szCs w:val="20"/>
        </w:rPr>
        <w:t>m</w:t>
      </w:r>
      <w:r w:rsidRPr="00061F10">
        <w:rPr>
          <w:rFonts w:ascii="Arial" w:hAnsi="Arial" w:cs="Arial"/>
          <w:color w:val="000000" w:themeColor="text1"/>
          <w:sz w:val="20"/>
          <w:szCs w:val="20"/>
        </w:rPr>
        <w:t xml:space="preserve">, nebude-li mezi objednatelem a zhotovitelem písemně dohodnuto jinak. Neučiní-li tak, je objednatel oprávněn nechat </w:t>
      </w:r>
      <w:r w:rsidRPr="00061F10">
        <w:rPr>
          <w:rFonts w:ascii="Arial" w:hAnsi="Arial" w:cs="Arial"/>
          <w:color w:val="000000" w:themeColor="text1"/>
          <w:sz w:val="20"/>
          <w:szCs w:val="20"/>
        </w:rPr>
        <w:lastRenderedPageBreak/>
        <w:t xml:space="preserve">zjištěné a zhotoviteli oznámené vady odstranit </w:t>
      </w:r>
      <w:r w:rsidR="00527DE2" w:rsidRPr="00061F10">
        <w:rPr>
          <w:rFonts w:ascii="Arial" w:hAnsi="Arial" w:cs="Arial"/>
          <w:color w:val="000000" w:themeColor="text1"/>
          <w:sz w:val="20"/>
          <w:szCs w:val="20"/>
        </w:rPr>
        <w:t>3.</w:t>
      </w:r>
      <w:r w:rsidRPr="00061F10">
        <w:rPr>
          <w:rFonts w:ascii="Arial" w:hAnsi="Arial" w:cs="Arial"/>
          <w:color w:val="000000" w:themeColor="text1"/>
          <w:sz w:val="20"/>
          <w:szCs w:val="20"/>
        </w:rPr>
        <w:t xml:space="preserve"> osobou na náklady zhotovitele. Tím není dotčeno právo objednatele na náhradu případně vzniklé škody</w:t>
      </w:r>
      <w:r w:rsidR="00721CF0" w:rsidRPr="00061F10">
        <w:rPr>
          <w:rFonts w:ascii="Arial" w:hAnsi="Arial" w:cs="Arial"/>
          <w:color w:val="000000" w:themeColor="text1"/>
          <w:sz w:val="20"/>
          <w:szCs w:val="20"/>
        </w:rPr>
        <w:t xml:space="preserve"> či na smluvní </w:t>
      </w:r>
      <w:r w:rsidR="00721CF0" w:rsidRPr="00061F10">
        <w:rPr>
          <w:rFonts w:ascii="Arial" w:hAnsi="Arial" w:cs="Arial"/>
          <w:sz w:val="20"/>
          <w:szCs w:val="20"/>
        </w:rPr>
        <w:t>pokutu</w:t>
      </w:r>
      <w:r w:rsidRPr="00061F10">
        <w:rPr>
          <w:rFonts w:ascii="Arial" w:hAnsi="Arial" w:cs="Arial"/>
          <w:sz w:val="20"/>
          <w:szCs w:val="20"/>
        </w:rPr>
        <w:t xml:space="preserve">. Vadou díla není změna údaje LHP podléhajícího vývoji po řádném </w:t>
      </w:r>
      <w:r w:rsidR="00721CF0" w:rsidRPr="00061F10">
        <w:rPr>
          <w:rFonts w:ascii="Arial" w:hAnsi="Arial" w:cs="Arial"/>
          <w:sz w:val="20"/>
          <w:szCs w:val="20"/>
        </w:rPr>
        <w:t xml:space="preserve">dokončení </w:t>
      </w:r>
      <w:r w:rsidRPr="00061F10">
        <w:rPr>
          <w:rFonts w:ascii="Arial" w:hAnsi="Arial" w:cs="Arial"/>
          <w:sz w:val="20"/>
          <w:szCs w:val="20"/>
        </w:rPr>
        <w:t>díla a jeho předání objednateli dle smlouvy.</w:t>
      </w:r>
    </w:p>
    <w:p w14:paraId="11674315" w14:textId="587136B9"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5. </w:t>
      </w:r>
      <w:r w:rsidRPr="00061F10">
        <w:rPr>
          <w:rFonts w:ascii="Arial" w:hAnsi="Arial" w:cs="Arial"/>
          <w:sz w:val="20"/>
          <w:szCs w:val="20"/>
        </w:rPr>
        <w:tab/>
        <w:t>Zhotovitel se zavazuje do určeného termínu bezplatně odstranit závady, které objednatel zjistí při kontrole práce zhotovitele. Neučiní-li tak, je objednatel oprávněn odstran</w:t>
      </w:r>
      <w:r w:rsidR="00721CF0" w:rsidRPr="00061F10">
        <w:rPr>
          <w:rFonts w:ascii="Arial" w:hAnsi="Arial" w:cs="Arial"/>
          <w:sz w:val="20"/>
          <w:szCs w:val="20"/>
        </w:rPr>
        <w:t>it</w:t>
      </w:r>
      <w:r w:rsidRPr="00061F10">
        <w:rPr>
          <w:rFonts w:ascii="Arial" w:hAnsi="Arial" w:cs="Arial"/>
          <w:sz w:val="20"/>
          <w:szCs w:val="20"/>
        </w:rPr>
        <w:t xml:space="preserve"> závad</w:t>
      </w:r>
      <w:r w:rsidR="00721CF0" w:rsidRPr="00061F10">
        <w:rPr>
          <w:rFonts w:ascii="Arial" w:hAnsi="Arial" w:cs="Arial"/>
          <w:sz w:val="20"/>
          <w:szCs w:val="20"/>
        </w:rPr>
        <w:t>y</w:t>
      </w:r>
      <w:r w:rsidRPr="00061F10">
        <w:rPr>
          <w:rFonts w:ascii="Arial" w:hAnsi="Arial" w:cs="Arial"/>
          <w:sz w:val="20"/>
          <w:szCs w:val="20"/>
        </w:rPr>
        <w:t xml:space="preserve"> </w:t>
      </w:r>
      <w:r w:rsidR="00721CF0" w:rsidRPr="00061F10">
        <w:rPr>
          <w:rFonts w:ascii="Arial" w:hAnsi="Arial" w:cs="Arial"/>
          <w:sz w:val="20"/>
          <w:szCs w:val="20"/>
        </w:rPr>
        <w:t>3. osobou</w:t>
      </w:r>
      <w:r w:rsidRPr="00061F10">
        <w:rPr>
          <w:rFonts w:ascii="Arial" w:hAnsi="Arial" w:cs="Arial"/>
          <w:sz w:val="20"/>
          <w:szCs w:val="20"/>
        </w:rPr>
        <w:t xml:space="preserve"> na náklady zhotovitele. Tím není dotčeno právo objednatele požadovat zaplacení smluvní pokuty. </w:t>
      </w:r>
    </w:p>
    <w:p w14:paraId="41852743" w14:textId="77777777"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6. </w:t>
      </w:r>
      <w:r w:rsidRPr="00061F10">
        <w:rPr>
          <w:rFonts w:ascii="Arial" w:hAnsi="Arial" w:cs="Arial"/>
          <w:sz w:val="20"/>
          <w:szCs w:val="20"/>
        </w:rPr>
        <w:tab/>
        <w:t xml:space="preserve">Smluvní strany souhlasí s tím, že veškeré spory ze smlouvy budou řešit především vzájemnou dohodou. Veškeré spory vzniklé ze smlouvy nebo v souvislosti s ní, které se nepodaří vyřešit smírně, budou rozhodovány obecnými soudy dle příslušného obecně závazného právního předpisu (zákona č. 99/1963 Sb., občanský soudní řád, ve znění pozdějších předpisů). </w:t>
      </w:r>
    </w:p>
    <w:p w14:paraId="2C401CBE" w14:textId="21BE94E4"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7. </w:t>
      </w:r>
      <w:r w:rsidRPr="00061F10">
        <w:rPr>
          <w:rFonts w:ascii="Arial" w:hAnsi="Arial" w:cs="Arial"/>
          <w:sz w:val="20"/>
          <w:szCs w:val="20"/>
        </w:rPr>
        <w:tab/>
        <w:t xml:space="preserve">Zhotovitel je oprávněn plnit povinnosti dle smlouvy prostřednictvím </w:t>
      </w:r>
      <w:r w:rsidR="00721CF0" w:rsidRPr="00061F10">
        <w:rPr>
          <w:rFonts w:ascii="Arial" w:hAnsi="Arial" w:cs="Arial"/>
          <w:sz w:val="20"/>
          <w:szCs w:val="20"/>
        </w:rPr>
        <w:t>pod</w:t>
      </w:r>
      <w:r w:rsidRPr="00061F10">
        <w:rPr>
          <w:rFonts w:ascii="Arial" w:hAnsi="Arial" w:cs="Arial"/>
          <w:sz w:val="20"/>
          <w:szCs w:val="20"/>
        </w:rPr>
        <w:t>dodavatele či </w:t>
      </w:r>
      <w:r w:rsidR="00721CF0" w:rsidRPr="00061F10">
        <w:rPr>
          <w:rFonts w:ascii="Arial" w:hAnsi="Arial" w:cs="Arial"/>
          <w:sz w:val="20"/>
          <w:szCs w:val="20"/>
        </w:rPr>
        <w:t>pod</w:t>
      </w:r>
      <w:r w:rsidRPr="00061F10">
        <w:rPr>
          <w:rFonts w:ascii="Arial" w:hAnsi="Arial" w:cs="Arial"/>
          <w:sz w:val="20"/>
          <w:szCs w:val="20"/>
        </w:rPr>
        <w:t xml:space="preserve">dodavatelů. Zhotovitel je v takovém případě povinen zajistit, aby takový </w:t>
      </w:r>
      <w:r w:rsidR="00721CF0" w:rsidRPr="00061F10">
        <w:rPr>
          <w:rFonts w:ascii="Arial" w:hAnsi="Arial" w:cs="Arial"/>
          <w:sz w:val="20"/>
          <w:szCs w:val="20"/>
        </w:rPr>
        <w:t>pod</w:t>
      </w:r>
      <w:r w:rsidRPr="00061F10">
        <w:rPr>
          <w:rFonts w:ascii="Arial" w:hAnsi="Arial" w:cs="Arial"/>
          <w:sz w:val="20"/>
          <w:szCs w:val="20"/>
        </w:rPr>
        <w:t xml:space="preserve">dodavatel či </w:t>
      </w:r>
      <w:r w:rsidR="00721CF0" w:rsidRPr="00061F10">
        <w:rPr>
          <w:rFonts w:ascii="Arial" w:hAnsi="Arial" w:cs="Arial"/>
          <w:sz w:val="20"/>
          <w:szCs w:val="20"/>
        </w:rPr>
        <w:t>pod</w:t>
      </w:r>
      <w:r w:rsidRPr="00061F10">
        <w:rPr>
          <w:rFonts w:ascii="Arial" w:hAnsi="Arial" w:cs="Arial"/>
          <w:sz w:val="20"/>
          <w:szCs w:val="20"/>
        </w:rPr>
        <w:t xml:space="preserve">dodavatelé dodržovali veškeré povinnosti, k nimž se zhotovitel zavázal touto smlouvou; za porušení těchto povinností </w:t>
      </w:r>
      <w:r w:rsidR="00721CF0" w:rsidRPr="00061F10">
        <w:rPr>
          <w:rFonts w:ascii="Arial" w:hAnsi="Arial" w:cs="Arial"/>
          <w:sz w:val="20"/>
          <w:szCs w:val="20"/>
        </w:rPr>
        <w:t>pod</w:t>
      </w:r>
      <w:r w:rsidRPr="00061F10">
        <w:rPr>
          <w:rFonts w:ascii="Arial" w:hAnsi="Arial" w:cs="Arial"/>
          <w:sz w:val="20"/>
          <w:szCs w:val="20"/>
        </w:rPr>
        <w:t xml:space="preserve">dodavatelem odpovídá objednateli zhotovitel. Za řádné a včasné splnění smluvních závazků týkajících se realizace díla dle smlouvy, jakož i za plnění dalších povinností vyplývajících ze smlouvy odpovídá objednateli (rovněž) zhotovitel, a to i tehdy, plní-li povinnosti dle smlouvy prostřednictvím </w:t>
      </w:r>
      <w:r w:rsidR="00721CF0" w:rsidRPr="00061F10">
        <w:rPr>
          <w:rFonts w:ascii="Arial" w:hAnsi="Arial" w:cs="Arial"/>
          <w:sz w:val="20"/>
          <w:szCs w:val="20"/>
        </w:rPr>
        <w:t>pod</w:t>
      </w:r>
      <w:r w:rsidRPr="00061F10">
        <w:rPr>
          <w:rFonts w:ascii="Arial" w:hAnsi="Arial" w:cs="Arial"/>
          <w:sz w:val="20"/>
          <w:szCs w:val="20"/>
        </w:rPr>
        <w:t xml:space="preserve">dodavatele. </w:t>
      </w:r>
    </w:p>
    <w:p w14:paraId="329B71FA" w14:textId="2762B63D"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8. </w:t>
      </w:r>
      <w:r w:rsidRPr="00061F10">
        <w:rPr>
          <w:rFonts w:ascii="Arial" w:hAnsi="Arial" w:cs="Arial"/>
          <w:sz w:val="20"/>
          <w:szCs w:val="20"/>
        </w:rPr>
        <w:tab/>
        <w:t xml:space="preserve">Zhotovitel prohlašuje, že disponuje veškerými oprávněními a licencemi potřebnými k poskytování plnění dle smlouvy, resp. že příslušnými oprávněními a licencemi disponuje </w:t>
      </w:r>
      <w:r w:rsidR="00721CF0" w:rsidRPr="00061F10">
        <w:rPr>
          <w:rFonts w:ascii="Arial" w:hAnsi="Arial" w:cs="Arial"/>
          <w:sz w:val="20"/>
          <w:szCs w:val="20"/>
        </w:rPr>
        <w:t>pod</w:t>
      </w:r>
      <w:r w:rsidRPr="00061F10">
        <w:rPr>
          <w:rFonts w:ascii="Arial" w:hAnsi="Arial" w:cs="Arial"/>
          <w:sz w:val="20"/>
          <w:szCs w:val="20"/>
        </w:rPr>
        <w:t xml:space="preserve">dodavatel zhotovitele, realizující příslušné plnění. </w:t>
      </w:r>
    </w:p>
    <w:p w14:paraId="10704C34" w14:textId="47759908"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9. </w:t>
      </w:r>
      <w:r w:rsidRPr="00061F10">
        <w:rPr>
          <w:rFonts w:ascii="Arial" w:hAnsi="Arial" w:cs="Arial"/>
          <w:sz w:val="20"/>
          <w:szCs w:val="20"/>
        </w:rPr>
        <w:tab/>
        <w:t xml:space="preserve">Zhotovitel dále prohlašuje, že svou činnost zajišťuje a bude zajišťovat v souladu s účinnými právními předpisy a prostřednictvím zaměstnanců nebo </w:t>
      </w:r>
      <w:r w:rsidR="00721CF0" w:rsidRPr="00061F10">
        <w:rPr>
          <w:rFonts w:ascii="Arial" w:hAnsi="Arial" w:cs="Arial"/>
          <w:sz w:val="20"/>
          <w:szCs w:val="20"/>
        </w:rPr>
        <w:t>3.</w:t>
      </w:r>
      <w:r w:rsidRPr="00061F10">
        <w:rPr>
          <w:rFonts w:ascii="Arial" w:hAnsi="Arial" w:cs="Arial"/>
          <w:sz w:val="20"/>
          <w:szCs w:val="20"/>
        </w:rPr>
        <w:t xml:space="preserve"> osob s potřebnými odbornými znalostmi a schopnostmi a odbornou způsobilostí. Oprávnění či licence budou platné po celou dobu trvání smlouvy. </w:t>
      </w:r>
    </w:p>
    <w:p w14:paraId="3F282C33" w14:textId="4394FF2B"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10. </w:t>
      </w:r>
      <w:r w:rsidRPr="00061F10">
        <w:rPr>
          <w:rFonts w:ascii="Arial" w:hAnsi="Arial" w:cs="Arial"/>
          <w:sz w:val="20"/>
          <w:szCs w:val="20"/>
        </w:rPr>
        <w:tab/>
        <w:t xml:space="preserve">Zhotovitel se zavazuje mít po dobu trvání smlouvy sjednáno platné a účinné pojištění své odpovědnosti za škodu způsobenou </w:t>
      </w:r>
      <w:r w:rsidR="00721CF0" w:rsidRPr="00061F10">
        <w:rPr>
          <w:rFonts w:ascii="Arial" w:hAnsi="Arial" w:cs="Arial"/>
          <w:sz w:val="20"/>
          <w:szCs w:val="20"/>
        </w:rPr>
        <w:t>3.</w:t>
      </w:r>
      <w:r w:rsidRPr="00061F10">
        <w:rPr>
          <w:rFonts w:ascii="Arial" w:hAnsi="Arial" w:cs="Arial"/>
          <w:sz w:val="20"/>
          <w:szCs w:val="20"/>
        </w:rPr>
        <w:t xml:space="preserve"> osobě, pokrývající veškeré činnosti potřebné k plnění smlouvy, a to minimálně tak, aby celkový limit pojistného plnění, resp. </w:t>
      </w:r>
      <w:r w:rsidRPr="00061F10">
        <w:rPr>
          <w:rFonts w:ascii="Arial" w:hAnsi="Arial" w:cs="Arial"/>
          <w:b/>
          <w:bCs/>
          <w:sz w:val="20"/>
          <w:szCs w:val="20"/>
        </w:rPr>
        <w:t>celková pojistná částka</w:t>
      </w:r>
      <w:r w:rsidRPr="00061F10">
        <w:rPr>
          <w:rFonts w:ascii="Arial" w:hAnsi="Arial" w:cs="Arial"/>
          <w:sz w:val="20"/>
          <w:szCs w:val="20"/>
        </w:rPr>
        <w:t xml:space="preserve">, ve smyslu ustanovení § 2813 občanského zákoníku, činila </w:t>
      </w:r>
      <w:r w:rsidRPr="00061F10">
        <w:rPr>
          <w:rFonts w:ascii="Arial" w:hAnsi="Arial" w:cs="Arial"/>
          <w:b/>
          <w:bCs/>
          <w:sz w:val="20"/>
          <w:szCs w:val="20"/>
        </w:rPr>
        <w:t>minimálně 5</w:t>
      </w:r>
      <w:r w:rsidR="00014F86" w:rsidRPr="00061F10">
        <w:rPr>
          <w:rFonts w:ascii="Arial" w:hAnsi="Arial" w:cs="Arial"/>
          <w:b/>
          <w:bCs/>
          <w:sz w:val="20"/>
          <w:szCs w:val="20"/>
        </w:rPr>
        <w:t> </w:t>
      </w:r>
      <w:r w:rsidRPr="00061F10">
        <w:rPr>
          <w:rFonts w:ascii="Arial" w:hAnsi="Arial" w:cs="Arial"/>
          <w:b/>
          <w:bCs/>
          <w:sz w:val="20"/>
          <w:szCs w:val="20"/>
        </w:rPr>
        <w:t>000</w:t>
      </w:r>
      <w:r w:rsidR="00014F86" w:rsidRPr="00061F10">
        <w:rPr>
          <w:rFonts w:ascii="Arial" w:hAnsi="Arial" w:cs="Arial"/>
          <w:b/>
          <w:bCs/>
          <w:sz w:val="20"/>
          <w:szCs w:val="20"/>
        </w:rPr>
        <w:t> </w:t>
      </w:r>
      <w:r w:rsidRPr="00061F10">
        <w:rPr>
          <w:rFonts w:ascii="Arial" w:hAnsi="Arial" w:cs="Arial"/>
          <w:b/>
          <w:bCs/>
          <w:sz w:val="20"/>
          <w:szCs w:val="20"/>
        </w:rPr>
        <w:t>000 Kč</w:t>
      </w:r>
      <w:r w:rsidRPr="00061F10">
        <w:rPr>
          <w:rFonts w:ascii="Arial" w:hAnsi="Arial" w:cs="Arial"/>
          <w:sz w:val="20"/>
          <w:szCs w:val="20"/>
        </w:rPr>
        <w:t>; v případě, že na straně zhotovitele je více účastníků, pojistná smlouva musí pokrývat případnou škodu způsobenou kterýmkoliv účastníkem na straně zhotovitele v plné výši 5</w:t>
      </w:r>
      <w:r w:rsidR="00014F86" w:rsidRPr="00061F10">
        <w:rPr>
          <w:rFonts w:ascii="Arial" w:hAnsi="Arial" w:cs="Arial"/>
          <w:sz w:val="20"/>
          <w:szCs w:val="20"/>
        </w:rPr>
        <w:t> </w:t>
      </w:r>
      <w:r w:rsidRPr="00061F10">
        <w:rPr>
          <w:rFonts w:ascii="Arial" w:hAnsi="Arial" w:cs="Arial"/>
          <w:sz w:val="20"/>
          <w:szCs w:val="20"/>
        </w:rPr>
        <w:t>000</w:t>
      </w:r>
      <w:r w:rsidR="00014F86" w:rsidRPr="00061F10">
        <w:rPr>
          <w:rFonts w:ascii="Arial" w:hAnsi="Arial" w:cs="Arial"/>
          <w:sz w:val="20"/>
          <w:szCs w:val="20"/>
        </w:rPr>
        <w:t> </w:t>
      </w:r>
      <w:r w:rsidRPr="00061F10">
        <w:rPr>
          <w:rFonts w:ascii="Arial" w:hAnsi="Arial" w:cs="Arial"/>
          <w:sz w:val="20"/>
          <w:szCs w:val="20"/>
        </w:rPr>
        <w:t>000 Kč, resp. každý z těchto účastníků musí disponovat vlastní pojistnou smlouvou s limitem pojistného plnění ve shora požadované výši. Zhotovitel je povinen kdykoliv v průběhu trvání smluvního vztahu předložit na předchozí písemnou žádost objednatele uzavřenou pojistnou smlouvu, pojistku nebo potvrzení příslušné pojišťovny, příp. potvrzení pojišťovacího zprostředkovatele (</w:t>
      </w:r>
      <w:proofErr w:type="spellStart"/>
      <w:r w:rsidRPr="00061F10">
        <w:rPr>
          <w:rFonts w:ascii="Arial" w:hAnsi="Arial" w:cs="Arial"/>
          <w:sz w:val="20"/>
          <w:szCs w:val="20"/>
        </w:rPr>
        <w:t>insurance</w:t>
      </w:r>
      <w:proofErr w:type="spellEnd"/>
      <w:r w:rsidRPr="00061F10">
        <w:rPr>
          <w:rFonts w:ascii="Arial" w:hAnsi="Arial" w:cs="Arial"/>
          <w:sz w:val="20"/>
          <w:szCs w:val="20"/>
        </w:rPr>
        <w:t xml:space="preserve"> broker), prokazující existenci pojištění v rozsahu požadovaném v tomto </w:t>
      </w:r>
      <w:r w:rsidR="00721CF0" w:rsidRPr="00061F10">
        <w:rPr>
          <w:rFonts w:ascii="Arial" w:hAnsi="Arial" w:cs="Arial"/>
          <w:sz w:val="20"/>
          <w:szCs w:val="20"/>
        </w:rPr>
        <w:t xml:space="preserve">bodě </w:t>
      </w:r>
      <w:r w:rsidRPr="00061F10">
        <w:rPr>
          <w:rFonts w:ascii="Arial" w:hAnsi="Arial" w:cs="Arial"/>
          <w:sz w:val="20"/>
          <w:szCs w:val="20"/>
        </w:rPr>
        <w:t xml:space="preserve">smlouvy, a to nejpozději do 3 pracovních dnů od obdržení </w:t>
      </w:r>
      <w:r w:rsidR="008C7D79" w:rsidRPr="00061F10">
        <w:rPr>
          <w:rFonts w:ascii="Arial" w:hAnsi="Arial" w:cs="Arial"/>
          <w:sz w:val="20"/>
          <w:szCs w:val="20"/>
        </w:rPr>
        <w:t xml:space="preserve">takové </w:t>
      </w:r>
      <w:r w:rsidRPr="00061F10">
        <w:rPr>
          <w:rFonts w:ascii="Arial" w:hAnsi="Arial" w:cs="Arial"/>
          <w:sz w:val="20"/>
          <w:szCs w:val="20"/>
        </w:rPr>
        <w:t>žádosti</w:t>
      </w:r>
      <w:r w:rsidR="008C7D79" w:rsidRPr="00061F10">
        <w:rPr>
          <w:rFonts w:ascii="Arial" w:hAnsi="Arial" w:cs="Arial"/>
          <w:sz w:val="20"/>
          <w:szCs w:val="20"/>
        </w:rPr>
        <w:t xml:space="preserve"> objednatele</w:t>
      </w:r>
      <w:r w:rsidRPr="00061F10">
        <w:rPr>
          <w:rFonts w:ascii="Arial" w:hAnsi="Arial" w:cs="Arial"/>
          <w:sz w:val="20"/>
          <w:szCs w:val="20"/>
        </w:rPr>
        <w:t>.</w:t>
      </w:r>
    </w:p>
    <w:p w14:paraId="03347B0B" w14:textId="77777777" w:rsidR="009971A2" w:rsidRPr="00061F10" w:rsidRDefault="009971A2" w:rsidP="009971A2">
      <w:pPr>
        <w:rPr>
          <w:rFonts w:ascii="Arial" w:hAnsi="Arial" w:cs="Arial"/>
          <w:sz w:val="20"/>
          <w:szCs w:val="20"/>
        </w:rPr>
      </w:pPr>
    </w:p>
    <w:p w14:paraId="1AFBBFB3" w14:textId="5ED8BF1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X</w:t>
      </w:r>
      <w:r w:rsidR="00C22664" w:rsidRPr="00061F10">
        <w:rPr>
          <w:rFonts w:ascii="Arial" w:hAnsi="Arial" w:cs="Arial"/>
          <w:b/>
          <w:bCs/>
          <w:sz w:val="20"/>
          <w:szCs w:val="20"/>
        </w:rPr>
        <w:t>IV</w:t>
      </w:r>
      <w:r w:rsidRPr="00061F10">
        <w:rPr>
          <w:rFonts w:ascii="Arial" w:hAnsi="Arial" w:cs="Arial"/>
          <w:b/>
          <w:bCs/>
          <w:sz w:val="20"/>
          <w:szCs w:val="20"/>
        </w:rPr>
        <w:t>.</w:t>
      </w:r>
    </w:p>
    <w:p w14:paraId="46F5F844" w14:textId="77777777" w:rsidR="009971A2" w:rsidRPr="00061F10" w:rsidRDefault="009971A2" w:rsidP="009971A2">
      <w:pPr>
        <w:jc w:val="center"/>
        <w:rPr>
          <w:rFonts w:ascii="Arial" w:hAnsi="Arial" w:cs="Arial"/>
          <w:b/>
          <w:bCs/>
          <w:sz w:val="20"/>
          <w:szCs w:val="20"/>
        </w:rPr>
      </w:pPr>
      <w:r w:rsidRPr="00061F10">
        <w:rPr>
          <w:rFonts w:ascii="Arial" w:hAnsi="Arial" w:cs="Arial"/>
          <w:b/>
          <w:bCs/>
          <w:sz w:val="20"/>
          <w:szCs w:val="20"/>
        </w:rPr>
        <w:t>Závěrečná ustanovení</w:t>
      </w:r>
    </w:p>
    <w:p w14:paraId="6542120E" w14:textId="77777777"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1. </w:t>
      </w:r>
      <w:r w:rsidRPr="00061F10">
        <w:rPr>
          <w:rFonts w:ascii="Arial" w:hAnsi="Arial" w:cs="Arial"/>
          <w:sz w:val="20"/>
          <w:szCs w:val="20"/>
        </w:rPr>
        <w:tab/>
        <w:t xml:space="preserve">Změny smlouvy včetně jejích příloh je možné provést pouze písemnou formou se souhlasem obou smluvních stran. Smluvní strany berou na vědomí, že jakékoliv změny smlouvy mohou být činěny pouze při dodržení požadavků stanovených právními předpisy upravujícími zadávání veřejných zakázek. </w:t>
      </w:r>
    </w:p>
    <w:p w14:paraId="32BB9C9F" w14:textId="07E554F6"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2. </w:t>
      </w:r>
      <w:r w:rsidRPr="00061F10">
        <w:rPr>
          <w:rFonts w:ascii="Arial" w:hAnsi="Arial" w:cs="Arial"/>
          <w:sz w:val="20"/>
          <w:szCs w:val="20"/>
        </w:rPr>
        <w:tab/>
        <w:t xml:space="preserve">Veškerá závažná sdělení vztahující se k plnění smlouvy se podávají písemnou formou na adresu druhé </w:t>
      </w:r>
      <w:r w:rsidR="008C7D79" w:rsidRPr="00061F10">
        <w:rPr>
          <w:rFonts w:ascii="Arial" w:hAnsi="Arial" w:cs="Arial"/>
          <w:sz w:val="20"/>
          <w:szCs w:val="20"/>
        </w:rPr>
        <w:t xml:space="preserve">smluvní </w:t>
      </w:r>
      <w:r w:rsidRPr="00061F10">
        <w:rPr>
          <w:rFonts w:ascii="Arial" w:hAnsi="Arial" w:cs="Arial"/>
          <w:sz w:val="20"/>
          <w:szCs w:val="20"/>
        </w:rPr>
        <w:t>strany.</w:t>
      </w:r>
    </w:p>
    <w:p w14:paraId="62744B10" w14:textId="77777777"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3. </w:t>
      </w:r>
      <w:r w:rsidRPr="00061F10">
        <w:rPr>
          <w:rFonts w:ascii="Arial" w:hAnsi="Arial" w:cs="Arial"/>
          <w:sz w:val="20"/>
          <w:szCs w:val="20"/>
        </w:rPr>
        <w:tab/>
        <w:t>Tato smlouva spolu se všemi přílohami a případnými dodatky představuje kompletní a úplné ujednání mezi smluvními stranami.</w:t>
      </w:r>
    </w:p>
    <w:p w14:paraId="227093B5" w14:textId="77777777"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4. </w:t>
      </w:r>
      <w:r w:rsidRPr="00061F10">
        <w:rPr>
          <w:rFonts w:ascii="Arial" w:hAnsi="Arial" w:cs="Arial"/>
          <w:sz w:val="20"/>
          <w:szCs w:val="20"/>
        </w:rPr>
        <w:tab/>
        <w:t>V případě, že se některé ustanovení smlouvy stane nebo ukáže být neplatným, zůstávají ostatní ustanovení i nadále v platnosti, ledaže právní předpis stanoví jinak.</w:t>
      </w:r>
    </w:p>
    <w:p w14:paraId="53DF5A00" w14:textId="77777777"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lastRenderedPageBreak/>
        <w:t xml:space="preserve">5. </w:t>
      </w:r>
      <w:r w:rsidRPr="00061F10">
        <w:rPr>
          <w:rFonts w:ascii="Arial" w:hAnsi="Arial" w:cs="Arial"/>
          <w:sz w:val="20"/>
          <w:szCs w:val="20"/>
        </w:rPr>
        <w:tab/>
        <w:t>Práva a povinnosti vyplývající ze smlouvy smlouvou výslovně neupravené se řídí právními předpisy České republiky, zejména občanským zákoníkem.</w:t>
      </w:r>
    </w:p>
    <w:p w14:paraId="3A8C8446" w14:textId="742FCC0A" w:rsidR="009971A2" w:rsidRPr="00061F10" w:rsidRDefault="009971A2" w:rsidP="001A49BC">
      <w:pPr>
        <w:spacing w:before="120" w:after="120"/>
        <w:ind w:left="425" w:hanging="425"/>
        <w:rPr>
          <w:rFonts w:ascii="Arial" w:hAnsi="Arial" w:cs="Arial"/>
          <w:color w:val="000000" w:themeColor="text1"/>
          <w:sz w:val="20"/>
          <w:szCs w:val="20"/>
        </w:rPr>
      </w:pPr>
      <w:r w:rsidRPr="00061F10">
        <w:rPr>
          <w:rFonts w:ascii="Arial" w:hAnsi="Arial" w:cs="Arial"/>
          <w:sz w:val="20"/>
          <w:szCs w:val="20"/>
        </w:rPr>
        <w:t xml:space="preserve">6. </w:t>
      </w:r>
      <w:r w:rsidRPr="00061F10">
        <w:rPr>
          <w:rFonts w:ascii="Arial" w:hAnsi="Arial" w:cs="Arial"/>
          <w:sz w:val="20"/>
          <w:szCs w:val="20"/>
        </w:rPr>
        <w:tab/>
        <w:t xml:space="preserve">Zhotovitel bere na vědomí, že objednatel bude postupovat v souladu se </w:t>
      </w:r>
      <w:r w:rsidR="00061F10" w:rsidRPr="00061F10">
        <w:rPr>
          <w:rFonts w:ascii="Arial" w:hAnsi="Arial" w:cs="Arial"/>
          <w:color w:val="000000" w:themeColor="text1"/>
          <w:sz w:val="20"/>
          <w:szCs w:val="20"/>
        </w:rPr>
        <w:t>zákonem č.</w:t>
      </w:r>
      <w:r w:rsidRPr="00061F10">
        <w:rPr>
          <w:rFonts w:ascii="Arial" w:hAnsi="Arial" w:cs="Arial"/>
          <w:color w:val="000000" w:themeColor="text1"/>
          <w:sz w:val="20"/>
          <w:szCs w:val="20"/>
        </w:rPr>
        <w:t xml:space="preserve"> 134/2016 Sb., o zadávání veřejných zakázek, ve znění pozdějších předpisů, uveřejní na </w:t>
      </w:r>
      <w:r w:rsidR="00FA351E" w:rsidRPr="00061F10">
        <w:rPr>
          <w:rFonts w:ascii="Arial" w:hAnsi="Arial" w:cs="Arial"/>
          <w:color w:val="000000" w:themeColor="text1"/>
          <w:sz w:val="20"/>
          <w:szCs w:val="20"/>
        </w:rPr>
        <w:t xml:space="preserve">webu: </w:t>
      </w:r>
      <w:hyperlink r:id="rId11" w:history="1">
        <w:r w:rsidR="00E85A54" w:rsidRPr="00061F10">
          <w:rPr>
            <w:rStyle w:val="Hypertextovodkaz"/>
            <w:rFonts w:ascii="Arial" w:hAnsi="Arial" w:cs="Arial"/>
            <w:sz w:val="20"/>
            <w:szCs w:val="20"/>
          </w:rPr>
          <w:t>https://www.mestske-lesy.cz/</w:t>
        </w:r>
      </w:hyperlink>
      <w:r w:rsidR="00E85A54" w:rsidRPr="00061F10">
        <w:rPr>
          <w:rFonts w:ascii="Arial" w:hAnsi="Arial" w:cs="Arial"/>
          <w:color w:val="000000" w:themeColor="text1"/>
          <w:sz w:val="20"/>
          <w:szCs w:val="20"/>
        </w:rPr>
        <w:t xml:space="preserve"> </w:t>
      </w:r>
      <w:r w:rsidRPr="00061F10">
        <w:rPr>
          <w:rFonts w:ascii="Arial" w:hAnsi="Arial" w:cs="Arial"/>
          <w:color w:val="000000" w:themeColor="text1"/>
          <w:sz w:val="20"/>
          <w:szCs w:val="20"/>
        </w:rPr>
        <w:t>Dále smluvní strany berou na vědomí povinnosti stanovené zákonem č. 340/2015 Sb., o zvláštních podmínkách účinnosti některých smluv, uveřejňování těchto smluv a o registru smluv (zákon o registru smluv), ve znění pozdějších předpisů.</w:t>
      </w:r>
    </w:p>
    <w:p w14:paraId="3BBB35D7" w14:textId="77777777"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7. </w:t>
      </w:r>
      <w:r w:rsidRPr="00061F10">
        <w:rPr>
          <w:rFonts w:ascii="Arial" w:hAnsi="Arial" w:cs="Arial"/>
          <w:sz w:val="20"/>
          <w:szCs w:val="20"/>
        </w:rPr>
        <w:tab/>
        <w:t>Obě smluvní strany prohlašují, že si smlouvu před jejím podpisem přečetly a že byla uzavřena po vzájemném projednání jako projev jejich svobodné vůle, určitě, vážně a srozumitelně. Na důkaz dohody o všech článcích smlouvy připojují pověření zástupci obou smluvních stran své vlastnoruční podpisy.</w:t>
      </w:r>
    </w:p>
    <w:p w14:paraId="180D4CBA" w14:textId="77777777" w:rsidR="009971A2" w:rsidRPr="00061F10" w:rsidRDefault="009971A2" w:rsidP="001A49BC">
      <w:pPr>
        <w:spacing w:before="120" w:after="120"/>
        <w:ind w:left="425" w:hanging="425"/>
        <w:rPr>
          <w:rFonts w:ascii="Arial" w:hAnsi="Arial" w:cs="Arial"/>
          <w:sz w:val="20"/>
          <w:szCs w:val="20"/>
        </w:rPr>
      </w:pPr>
      <w:r w:rsidRPr="00061F10">
        <w:rPr>
          <w:rFonts w:ascii="Arial" w:hAnsi="Arial" w:cs="Arial"/>
          <w:sz w:val="20"/>
          <w:szCs w:val="20"/>
        </w:rPr>
        <w:t xml:space="preserve">8. </w:t>
      </w:r>
      <w:r w:rsidRPr="00061F10">
        <w:rPr>
          <w:rFonts w:ascii="Arial" w:hAnsi="Arial" w:cs="Arial"/>
          <w:sz w:val="20"/>
          <w:szCs w:val="20"/>
        </w:rPr>
        <w:tab/>
        <w:t xml:space="preserve">Nedílnou součást smlouvy tvoří tyto její přílohy: </w:t>
      </w:r>
    </w:p>
    <w:p w14:paraId="51454A52" w14:textId="0A544436" w:rsidR="009971A2" w:rsidRPr="00061F10" w:rsidRDefault="009971A2" w:rsidP="009971A2">
      <w:pPr>
        <w:ind w:left="426"/>
        <w:rPr>
          <w:rFonts w:ascii="Arial" w:hAnsi="Arial" w:cs="Arial"/>
          <w:color w:val="FF0000"/>
          <w:sz w:val="20"/>
          <w:szCs w:val="20"/>
        </w:rPr>
      </w:pPr>
      <w:r w:rsidRPr="00061F10">
        <w:rPr>
          <w:rFonts w:ascii="Arial" w:hAnsi="Arial" w:cs="Arial"/>
          <w:sz w:val="20"/>
          <w:szCs w:val="20"/>
        </w:rPr>
        <w:t xml:space="preserve">Příloha č. 1 – </w:t>
      </w:r>
      <w:r w:rsidR="004E0600" w:rsidRPr="00061F10">
        <w:rPr>
          <w:rFonts w:ascii="Arial" w:hAnsi="Arial" w:cs="Arial"/>
          <w:color w:val="000000" w:themeColor="text1"/>
          <w:sz w:val="20"/>
          <w:szCs w:val="20"/>
        </w:rPr>
        <w:t xml:space="preserve">Vzor soutisku barevné typologické mapy (barvy dle CHS) a obrysové mapy v měřítku </w:t>
      </w:r>
      <w:proofErr w:type="gramStart"/>
      <w:r w:rsidR="004E0600" w:rsidRPr="00061F10">
        <w:rPr>
          <w:rFonts w:ascii="Arial" w:hAnsi="Arial" w:cs="Arial"/>
          <w:color w:val="000000" w:themeColor="text1"/>
          <w:sz w:val="20"/>
          <w:szCs w:val="20"/>
        </w:rPr>
        <w:t>1 :</w:t>
      </w:r>
      <w:proofErr w:type="gramEnd"/>
      <w:r w:rsidR="004E0600" w:rsidRPr="00061F10">
        <w:rPr>
          <w:rFonts w:ascii="Arial" w:hAnsi="Arial" w:cs="Arial"/>
          <w:color w:val="000000" w:themeColor="text1"/>
          <w:sz w:val="20"/>
          <w:szCs w:val="20"/>
        </w:rPr>
        <w:t xml:space="preserve"> 10 000</w:t>
      </w:r>
    </w:p>
    <w:p w14:paraId="2B5FCD80" w14:textId="77777777" w:rsidR="00661B4F" w:rsidRPr="00061F10" w:rsidRDefault="00661B4F" w:rsidP="009971A2">
      <w:pPr>
        <w:ind w:left="426" w:hanging="426"/>
        <w:rPr>
          <w:rFonts w:ascii="Arial" w:hAnsi="Arial" w:cs="Arial"/>
          <w:sz w:val="20"/>
          <w:szCs w:val="20"/>
        </w:rPr>
      </w:pPr>
    </w:p>
    <w:p w14:paraId="00AE90A5" w14:textId="4A4A9C6D" w:rsidR="009971A2" w:rsidRPr="00061F10" w:rsidRDefault="009971A2" w:rsidP="009971A2">
      <w:pPr>
        <w:ind w:left="426" w:hanging="426"/>
        <w:rPr>
          <w:rFonts w:ascii="Arial" w:hAnsi="Arial" w:cs="Arial"/>
          <w:sz w:val="20"/>
          <w:szCs w:val="20"/>
        </w:rPr>
      </w:pPr>
      <w:r w:rsidRPr="00061F10">
        <w:rPr>
          <w:rFonts w:ascii="Arial" w:hAnsi="Arial" w:cs="Arial"/>
          <w:sz w:val="20"/>
          <w:szCs w:val="20"/>
        </w:rPr>
        <w:t xml:space="preserve">9. </w:t>
      </w:r>
      <w:r w:rsidRPr="00061F10">
        <w:rPr>
          <w:rFonts w:ascii="Arial" w:hAnsi="Arial" w:cs="Arial"/>
          <w:sz w:val="20"/>
          <w:szCs w:val="20"/>
        </w:rPr>
        <w:tab/>
        <w:t xml:space="preserve">Smlouva je vyhotovena ve </w:t>
      </w:r>
      <w:r w:rsidR="00A641C9" w:rsidRPr="00061F10">
        <w:rPr>
          <w:rFonts w:ascii="Arial" w:hAnsi="Arial" w:cs="Arial"/>
          <w:sz w:val="20"/>
          <w:szCs w:val="20"/>
        </w:rPr>
        <w:t>4</w:t>
      </w:r>
      <w:r w:rsidRPr="00061F10">
        <w:rPr>
          <w:rFonts w:ascii="Arial" w:hAnsi="Arial" w:cs="Arial"/>
          <w:sz w:val="20"/>
          <w:szCs w:val="20"/>
        </w:rPr>
        <w:t xml:space="preserve"> stejnopisech, z nichž každá ze smluvních stran obdrží </w:t>
      </w:r>
      <w:r w:rsidR="00A641C9" w:rsidRPr="00061F10">
        <w:rPr>
          <w:rFonts w:ascii="Arial" w:hAnsi="Arial" w:cs="Arial"/>
          <w:sz w:val="20"/>
          <w:szCs w:val="20"/>
        </w:rPr>
        <w:t>2 vyhotovení</w:t>
      </w:r>
      <w:r w:rsidRPr="00061F10">
        <w:rPr>
          <w:rFonts w:ascii="Arial" w:hAnsi="Arial" w:cs="Arial"/>
          <w:sz w:val="20"/>
          <w:szCs w:val="20"/>
        </w:rPr>
        <w:t>.</w:t>
      </w:r>
    </w:p>
    <w:p w14:paraId="6AA8E312" w14:textId="77777777" w:rsidR="00061F10" w:rsidRPr="00061F10" w:rsidRDefault="00061F10" w:rsidP="009971A2">
      <w:pPr>
        <w:ind w:left="426" w:hanging="426"/>
        <w:rPr>
          <w:rFonts w:ascii="Arial" w:hAnsi="Arial" w:cs="Arial"/>
          <w:sz w:val="20"/>
          <w:szCs w:val="20"/>
        </w:rPr>
      </w:pPr>
    </w:p>
    <w:p w14:paraId="3F27AEEE" w14:textId="77777777" w:rsidR="00163D3B" w:rsidRDefault="00163D3B" w:rsidP="00061F10">
      <w:pPr>
        <w:tabs>
          <w:tab w:val="left" w:pos="8175"/>
        </w:tabs>
        <w:rPr>
          <w:rFonts w:ascii="Arial" w:hAnsi="Arial" w:cs="Arial"/>
          <w:b/>
          <w:bCs/>
          <w:color w:val="000000"/>
          <w:sz w:val="20"/>
          <w:szCs w:val="20"/>
          <w:u w:val="single"/>
        </w:rPr>
      </w:pPr>
    </w:p>
    <w:p w14:paraId="7A9D0357" w14:textId="77777777" w:rsidR="00163D3B" w:rsidRDefault="00163D3B" w:rsidP="00061F10">
      <w:pPr>
        <w:tabs>
          <w:tab w:val="left" w:pos="8175"/>
        </w:tabs>
        <w:rPr>
          <w:rFonts w:ascii="Arial" w:hAnsi="Arial" w:cs="Arial"/>
          <w:b/>
          <w:bCs/>
          <w:color w:val="000000"/>
          <w:sz w:val="20"/>
          <w:szCs w:val="20"/>
          <w:u w:val="single"/>
        </w:rPr>
      </w:pPr>
    </w:p>
    <w:p w14:paraId="42297185" w14:textId="33310517" w:rsidR="00061F10" w:rsidRPr="00163D3B" w:rsidRDefault="00061F10" w:rsidP="00061F10">
      <w:pPr>
        <w:tabs>
          <w:tab w:val="left" w:pos="8175"/>
        </w:tabs>
        <w:rPr>
          <w:rFonts w:ascii="Arial" w:hAnsi="Arial" w:cs="Arial"/>
          <w:b/>
          <w:bCs/>
          <w:color w:val="000000"/>
          <w:sz w:val="20"/>
          <w:szCs w:val="20"/>
          <w:u w:val="single"/>
        </w:rPr>
      </w:pPr>
      <w:r w:rsidRPr="00163D3B">
        <w:rPr>
          <w:rFonts w:ascii="Arial" w:hAnsi="Arial" w:cs="Arial"/>
          <w:b/>
          <w:bCs/>
          <w:color w:val="000000"/>
          <w:sz w:val="20"/>
          <w:szCs w:val="20"/>
          <w:u w:val="single"/>
        </w:rPr>
        <w:t>Příloha:</w:t>
      </w:r>
    </w:p>
    <w:p w14:paraId="4AF4C532" w14:textId="77777777" w:rsidR="00061F10" w:rsidRPr="00E151CD" w:rsidRDefault="00061F10" w:rsidP="00061F10">
      <w:pPr>
        <w:pStyle w:val="Odstavecseseznamem"/>
        <w:numPr>
          <w:ilvl w:val="0"/>
          <w:numId w:val="39"/>
        </w:numPr>
        <w:tabs>
          <w:tab w:val="left" w:pos="8175"/>
        </w:tabs>
        <w:overflowPunct w:val="0"/>
        <w:autoSpaceDE w:val="0"/>
        <w:autoSpaceDN w:val="0"/>
        <w:adjustRightInd w:val="0"/>
        <w:spacing w:before="60" w:after="60" w:line="240" w:lineRule="auto"/>
        <w:contextualSpacing/>
        <w:textAlignment w:val="baseline"/>
        <w:rPr>
          <w:rFonts w:ascii="Arial" w:hAnsi="Arial" w:cs="Arial"/>
          <w:color w:val="000000"/>
          <w:sz w:val="20"/>
          <w:szCs w:val="20"/>
        </w:rPr>
      </w:pPr>
      <w:r w:rsidRPr="00E151CD">
        <w:rPr>
          <w:rFonts w:ascii="Arial" w:hAnsi="Arial" w:cs="Arial"/>
          <w:color w:val="000000"/>
          <w:sz w:val="20"/>
          <w:szCs w:val="20"/>
        </w:rPr>
        <w:t>Vzor soutisku typologické mapy (barvy dle CHS) a obrysové mapy v měřítku 1:10.000</w:t>
      </w:r>
    </w:p>
    <w:p w14:paraId="2B3DECC0" w14:textId="77777777" w:rsidR="00061F10" w:rsidRPr="00061F10" w:rsidRDefault="00061F10" w:rsidP="00061F10">
      <w:pPr>
        <w:tabs>
          <w:tab w:val="left" w:pos="8175"/>
        </w:tabs>
        <w:rPr>
          <w:rFonts w:ascii="Arial" w:hAnsi="Arial" w:cs="Arial"/>
          <w:color w:val="000000"/>
          <w:sz w:val="20"/>
          <w:szCs w:val="20"/>
        </w:rPr>
      </w:pPr>
    </w:p>
    <w:p w14:paraId="01B05693" w14:textId="77777777" w:rsidR="00061F10" w:rsidRDefault="00061F10" w:rsidP="00061F10">
      <w:pPr>
        <w:tabs>
          <w:tab w:val="left" w:pos="8175"/>
        </w:tabs>
        <w:rPr>
          <w:rFonts w:ascii="Arial" w:hAnsi="Arial" w:cs="Arial"/>
          <w:color w:val="000000"/>
          <w:sz w:val="20"/>
          <w:szCs w:val="20"/>
        </w:rPr>
      </w:pPr>
    </w:p>
    <w:p w14:paraId="6DF28CED" w14:textId="77777777" w:rsidR="00061F10" w:rsidRPr="00061F10" w:rsidRDefault="00061F10" w:rsidP="00061F10">
      <w:pPr>
        <w:tabs>
          <w:tab w:val="left" w:pos="8175"/>
        </w:tabs>
        <w:rPr>
          <w:rFonts w:ascii="Arial" w:hAnsi="Arial" w:cs="Arial"/>
          <w:color w:val="000000"/>
          <w:sz w:val="20"/>
          <w:szCs w:val="20"/>
        </w:rPr>
      </w:pPr>
    </w:p>
    <w:p w14:paraId="24BAA144" w14:textId="4AF8F35D" w:rsidR="00061F10" w:rsidRPr="00061F10" w:rsidRDefault="00061F10" w:rsidP="00061F10">
      <w:pPr>
        <w:tabs>
          <w:tab w:val="left" w:pos="8175"/>
        </w:tabs>
        <w:rPr>
          <w:rFonts w:ascii="Arial" w:hAnsi="Arial" w:cs="Arial"/>
          <w:color w:val="000000"/>
          <w:sz w:val="20"/>
          <w:szCs w:val="20"/>
        </w:rPr>
      </w:pPr>
      <w:bookmarkStart w:id="2" w:name="_Hlk143759969"/>
      <w:r w:rsidRPr="00061F10">
        <w:rPr>
          <w:rFonts w:ascii="Arial" w:hAnsi="Arial" w:cs="Arial"/>
          <w:color w:val="000000"/>
          <w:sz w:val="20"/>
          <w:szCs w:val="20"/>
        </w:rPr>
        <w:t>V </w:t>
      </w:r>
      <w:r>
        <w:rPr>
          <w:rFonts w:ascii="Arial" w:hAnsi="Arial" w:cs="Arial"/>
          <w:color w:val="000000"/>
          <w:sz w:val="20"/>
          <w:szCs w:val="20"/>
        </w:rPr>
        <w:t>……………….</w:t>
      </w:r>
      <w:r w:rsidRPr="00061F10">
        <w:rPr>
          <w:rFonts w:ascii="Arial" w:hAnsi="Arial" w:cs="Arial"/>
          <w:color w:val="000000"/>
          <w:sz w:val="20"/>
          <w:szCs w:val="20"/>
        </w:rPr>
        <w:t xml:space="preserve"> </w:t>
      </w:r>
      <w:r>
        <w:rPr>
          <w:rFonts w:ascii="Arial" w:hAnsi="Arial" w:cs="Arial"/>
          <w:color w:val="000000"/>
          <w:sz w:val="20"/>
          <w:szCs w:val="20"/>
        </w:rPr>
        <w:t xml:space="preserve">                                                  </w:t>
      </w:r>
      <w:r w:rsidRPr="00061F10">
        <w:rPr>
          <w:rFonts w:ascii="Arial" w:hAnsi="Arial" w:cs="Arial"/>
          <w:color w:val="000000"/>
          <w:sz w:val="20"/>
          <w:szCs w:val="20"/>
        </w:rPr>
        <w:t>V </w:t>
      </w:r>
      <w:r>
        <w:rPr>
          <w:rFonts w:ascii="Arial" w:hAnsi="Arial" w:cs="Arial"/>
          <w:color w:val="000000"/>
          <w:sz w:val="20"/>
          <w:szCs w:val="20"/>
        </w:rPr>
        <w:t>……………….</w:t>
      </w:r>
    </w:p>
    <w:p w14:paraId="64F5EA31" w14:textId="26C9812D" w:rsidR="00061F10" w:rsidRPr="00061F10" w:rsidRDefault="00061F10" w:rsidP="00061F10">
      <w:pPr>
        <w:tabs>
          <w:tab w:val="left" w:pos="8175"/>
        </w:tabs>
        <w:rPr>
          <w:rFonts w:ascii="Arial" w:hAnsi="Arial" w:cs="Arial"/>
          <w:color w:val="000000"/>
          <w:sz w:val="20"/>
          <w:szCs w:val="20"/>
        </w:rPr>
      </w:pPr>
      <w:r>
        <w:rPr>
          <w:rFonts w:ascii="Arial" w:hAnsi="Arial" w:cs="Arial"/>
          <w:color w:val="000000"/>
          <w:sz w:val="20"/>
          <w:szCs w:val="20"/>
        </w:rPr>
        <w:tab/>
      </w:r>
    </w:p>
    <w:p w14:paraId="49263AC3" w14:textId="012B573A" w:rsidR="00061F10" w:rsidRPr="00061F10" w:rsidRDefault="00061F10" w:rsidP="00061F10">
      <w:pPr>
        <w:spacing w:before="120" w:line="240" w:lineRule="auto"/>
        <w:rPr>
          <w:rFonts w:ascii="Arial" w:hAnsi="Arial" w:cs="Arial"/>
          <w:sz w:val="20"/>
          <w:szCs w:val="20"/>
        </w:rPr>
      </w:pPr>
      <w:bookmarkStart w:id="3" w:name="_Hlk511292919"/>
      <w:bookmarkEnd w:id="2"/>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zhotovitele:</w:t>
      </w:r>
    </w:p>
    <w:p w14:paraId="5AA916F7" w14:textId="77777777" w:rsidR="00061F10" w:rsidRPr="00061F10" w:rsidRDefault="00061F10" w:rsidP="00061F10">
      <w:pPr>
        <w:spacing w:before="120" w:line="240" w:lineRule="auto"/>
        <w:ind w:left="4248" w:firstLine="708"/>
        <w:rPr>
          <w:rFonts w:ascii="Arial" w:hAnsi="Arial" w:cs="Arial"/>
          <w:sz w:val="20"/>
          <w:szCs w:val="20"/>
        </w:rPr>
      </w:pPr>
    </w:p>
    <w:p w14:paraId="23E2F08D" w14:textId="77777777" w:rsidR="00061F10" w:rsidRDefault="00061F10" w:rsidP="00061F10">
      <w:pPr>
        <w:ind w:left="709" w:hanging="709"/>
        <w:rPr>
          <w:rFonts w:ascii="Arial" w:hAnsi="Arial" w:cs="Arial"/>
          <w:i/>
          <w:sz w:val="20"/>
          <w:szCs w:val="20"/>
        </w:rPr>
      </w:pPr>
      <w:bookmarkStart w:id="4" w:name="_Hlk143759919"/>
      <w:bookmarkEnd w:id="3"/>
    </w:p>
    <w:p w14:paraId="0D13AED7" w14:textId="77777777" w:rsidR="00061F10" w:rsidRDefault="00061F10" w:rsidP="00061F10">
      <w:pPr>
        <w:ind w:left="709" w:hanging="709"/>
        <w:rPr>
          <w:rFonts w:ascii="Arial" w:hAnsi="Arial" w:cs="Arial"/>
          <w:i/>
          <w:sz w:val="20"/>
          <w:szCs w:val="20"/>
        </w:rPr>
      </w:pPr>
    </w:p>
    <w:p w14:paraId="42432E2E" w14:textId="77777777" w:rsidR="00061F10" w:rsidRDefault="00061F10" w:rsidP="00061F10">
      <w:pPr>
        <w:ind w:left="709" w:hanging="709"/>
        <w:rPr>
          <w:rFonts w:ascii="Arial" w:hAnsi="Arial" w:cs="Arial"/>
          <w:i/>
          <w:sz w:val="20"/>
          <w:szCs w:val="20"/>
        </w:rPr>
      </w:pPr>
    </w:p>
    <w:p w14:paraId="49355234" w14:textId="77777777" w:rsidR="00061F10" w:rsidRPr="00061F10" w:rsidRDefault="00061F10" w:rsidP="00061F10">
      <w:pPr>
        <w:ind w:left="709" w:hanging="709"/>
        <w:rPr>
          <w:rFonts w:ascii="Arial" w:hAnsi="Arial" w:cs="Arial"/>
          <w:i/>
          <w:sz w:val="20"/>
          <w:szCs w:val="20"/>
        </w:rPr>
      </w:pPr>
    </w:p>
    <w:p w14:paraId="54331D80" w14:textId="77777777" w:rsidR="00061F10" w:rsidRPr="00061F10" w:rsidRDefault="00061F10" w:rsidP="00061F10">
      <w:pPr>
        <w:pStyle w:val="Bezmezer"/>
        <w:rPr>
          <w:rFonts w:ascii="Arial" w:hAnsi="Arial" w:cs="Arial"/>
          <w:sz w:val="20"/>
          <w:szCs w:val="20"/>
        </w:rPr>
      </w:pPr>
      <w:r w:rsidRPr="00061F10">
        <w:rPr>
          <w:rFonts w:ascii="Arial" w:hAnsi="Arial" w:cs="Arial"/>
          <w:sz w:val="20"/>
          <w:szCs w:val="20"/>
        </w:rPr>
        <w:t>________________________</w:t>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t>_________________________</w:t>
      </w:r>
    </w:p>
    <w:p w14:paraId="47FF8DE4" w14:textId="14BF34BF" w:rsidR="00061F10" w:rsidRPr="00061F10" w:rsidRDefault="00061F10" w:rsidP="00061F10">
      <w:pPr>
        <w:pStyle w:val="Bezmezer"/>
        <w:rPr>
          <w:rFonts w:ascii="Arial" w:hAnsi="Arial" w:cs="Arial"/>
          <w:sz w:val="20"/>
          <w:szCs w:val="20"/>
        </w:rPr>
      </w:pPr>
      <w:r w:rsidRPr="00061F10">
        <w:rPr>
          <w:rStyle w:val="Siln"/>
          <w:rFonts w:ascii="Arial" w:hAnsi="Arial" w:cs="Arial"/>
          <w:sz w:val="20"/>
          <w:szCs w:val="20"/>
        </w:rPr>
        <w:t xml:space="preserve">Ing. Milan Zerzán, </w:t>
      </w:r>
      <w:r w:rsidRPr="00061F10">
        <w:rPr>
          <w:rStyle w:val="Siln"/>
          <w:rFonts w:ascii="Arial" w:hAnsi="Arial" w:cs="Arial"/>
          <w:sz w:val="20"/>
          <w:szCs w:val="20"/>
        </w:rPr>
        <w:tab/>
      </w:r>
      <w:r w:rsidRPr="00061F10">
        <w:rPr>
          <w:rStyle w:val="Siln"/>
          <w:rFonts w:ascii="Arial" w:hAnsi="Arial" w:cs="Arial"/>
          <w:sz w:val="20"/>
          <w:szCs w:val="20"/>
        </w:rPr>
        <w:tab/>
      </w:r>
      <w:r w:rsidRPr="00061F10">
        <w:rPr>
          <w:rStyle w:val="Siln"/>
          <w:rFonts w:ascii="Arial" w:hAnsi="Arial" w:cs="Arial"/>
          <w:sz w:val="20"/>
          <w:szCs w:val="20"/>
        </w:rPr>
        <w:tab/>
      </w:r>
      <w:r w:rsidRPr="00061F10">
        <w:rPr>
          <w:rStyle w:val="Siln"/>
          <w:rFonts w:ascii="Arial" w:hAnsi="Arial" w:cs="Arial"/>
          <w:sz w:val="20"/>
          <w:szCs w:val="20"/>
        </w:rPr>
        <w:tab/>
      </w:r>
      <w:r w:rsidRPr="00061F10">
        <w:rPr>
          <w:rFonts w:ascii="Arial" w:hAnsi="Arial" w:cs="Arial"/>
          <w:sz w:val="20"/>
          <w:szCs w:val="20"/>
          <w:highlight w:val="yellow"/>
        </w:rPr>
        <w:t>……………………………………</w:t>
      </w:r>
    </w:p>
    <w:p w14:paraId="31F34E3A" w14:textId="7225B3C3" w:rsidR="00061F10" w:rsidRPr="00061F10" w:rsidRDefault="00061F10" w:rsidP="00061F10">
      <w:pPr>
        <w:pStyle w:val="Bezmezer"/>
        <w:rPr>
          <w:rFonts w:ascii="Arial" w:hAnsi="Arial" w:cs="Arial"/>
          <w:b/>
          <w:bCs w:val="0"/>
          <w:color w:val="000000"/>
          <w:sz w:val="20"/>
          <w:szCs w:val="20"/>
        </w:rPr>
      </w:pPr>
      <w:r w:rsidRPr="00061F10">
        <w:rPr>
          <w:rStyle w:val="Siln"/>
          <w:rFonts w:ascii="Arial" w:hAnsi="Arial" w:cs="Arial"/>
          <w:b w:val="0"/>
          <w:bCs w:val="0"/>
          <w:sz w:val="20"/>
          <w:szCs w:val="20"/>
        </w:rPr>
        <w:t>předseda představenstva</w:t>
      </w:r>
      <w:r w:rsidRPr="00061F10">
        <w:rPr>
          <w:rStyle w:val="Siln"/>
          <w:rFonts w:ascii="Arial" w:hAnsi="Arial" w:cs="Arial"/>
          <w:b w:val="0"/>
          <w:bCs w:val="0"/>
          <w:sz w:val="20"/>
          <w:szCs w:val="20"/>
        </w:rPr>
        <w:tab/>
      </w:r>
      <w:r w:rsidRPr="00061F10">
        <w:rPr>
          <w:rStyle w:val="Siln"/>
          <w:rFonts w:ascii="Arial" w:hAnsi="Arial" w:cs="Arial"/>
          <w:b w:val="0"/>
          <w:bCs w:val="0"/>
          <w:sz w:val="20"/>
          <w:szCs w:val="20"/>
        </w:rPr>
        <w:tab/>
      </w:r>
      <w:r w:rsidRPr="00061F10">
        <w:rPr>
          <w:rStyle w:val="Siln"/>
          <w:rFonts w:ascii="Arial" w:hAnsi="Arial" w:cs="Arial"/>
          <w:b w:val="0"/>
          <w:bCs w:val="0"/>
          <w:sz w:val="20"/>
          <w:szCs w:val="20"/>
        </w:rPr>
        <w:tab/>
      </w:r>
    </w:p>
    <w:p w14:paraId="5E0CDE36" w14:textId="23EA64B2" w:rsidR="00061F10" w:rsidRPr="00061F10" w:rsidRDefault="00061F10" w:rsidP="00061F10">
      <w:pPr>
        <w:pStyle w:val="Bezmezer"/>
        <w:rPr>
          <w:rFonts w:ascii="Arial" w:hAnsi="Arial" w:cs="Arial"/>
          <w:bCs w:val="0"/>
          <w:sz w:val="20"/>
          <w:szCs w:val="20"/>
        </w:rPr>
      </w:pPr>
      <w:r w:rsidRPr="00061F10">
        <w:rPr>
          <w:rFonts w:ascii="Arial" w:hAnsi="Arial" w:cs="Arial"/>
          <w:bCs w:val="0"/>
          <w:sz w:val="20"/>
          <w:szCs w:val="20"/>
        </w:rPr>
        <w:t>Městské lesy Hradec Králové a.s.</w:t>
      </w:r>
      <w:r w:rsidRPr="00061F10">
        <w:rPr>
          <w:rFonts w:ascii="Arial" w:hAnsi="Arial" w:cs="Arial"/>
          <w:bCs w:val="0"/>
          <w:sz w:val="20"/>
          <w:szCs w:val="20"/>
        </w:rPr>
        <w:tab/>
      </w:r>
      <w:r w:rsidRPr="00061F10">
        <w:rPr>
          <w:rFonts w:ascii="Arial" w:hAnsi="Arial" w:cs="Arial"/>
          <w:bCs w:val="0"/>
          <w:sz w:val="20"/>
          <w:szCs w:val="20"/>
        </w:rPr>
        <w:tab/>
      </w:r>
    </w:p>
    <w:p w14:paraId="2EB5A0F9" w14:textId="77777777" w:rsidR="00061F10" w:rsidRPr="00061F10" w:rsidRDefault="00061F10" w:rsidP="00061F10">
      <w:pPr>
        <w:pStyle w:val="Bezmezer"/>
        <w:rPr>
          <w:rFonts w:ascii="Arial" w:hAnsi="Arial" w:cs="Arial"/>
          <w:sz w:val="20"/>
          <w:szCs w:val="20"/>
        </w:rPr>
      </w:pPr>
    </w:p>
    <w:bookmarkEnd w:id="4"/>
    <w:p w14:paraId="08ED44C1" w14:textId="77777777" w:rsidR="00061F10" w:rsidRDefault="00061F10" w:rsidP="00061F10">
      <w:pPr>
        <w:pStyle w:val="Bezmezer"/>
        <w:rPr>
          <w:rFonts w:ascii="Arial" w:hAnsi="Arial" w:cs="Arial"/>
          <w:sz w:val="20"/>
          <w:szCs w:val="20"/>
        </w:rPr>
      </w:pPr>
    </w:p>
    <w:p w14:paraId="71AE1348" w14:textId="77777777" w:rsidR="00061F10" w:rsidRPr="00061F10" w:rsidRDefault="00061F10" w:rsidP="00061F10">
      <w:pPr>
        <w:pStyle w:val="Bezmezer"/>
        <w:rPr>
          <w:rFonts w:ascii="Arial" w:hAnsi="Arial" w:cs="Arial"/>
          <w:sz w:val="20"/>
          <w:szCs w:val="20"/>
        </w:rPr>
      </w:pPr>
    </w:p>
    <w:p w14:paraId="3C0691FC" w14:textId="77777777" w:rsidR="00061F10" w:rsidRPr="00061F10" w:rsidRDefault="00061F10" w:rsidP="00061F10">
      <w:pPr>
        <w:pStyle w:val="Bezmezer"/>
        <w:rPr>
          <w:rFonts w:ascii="Arial" w:hAnsi="Arial" w:cs="Arial"/>
          <w:sz w:val="20"/>
          <w:szCs w:val="20"/>
        </w:rPr>
      </w:pPr>
      <w:r w:rsidRPr="00061F10">
        <w:rPr>
          <w:rFonts w:ascii="Arial" w:hAnsi="Arial" w:cs="Arial"/>
          <w:sz w:val="20"/>
          <w:szCs w:val="20"/>
        </w:rPr>
        <w:t>________________________</w:t>
      </w:r>
      <w:r w:rsidRPr="00061F10">
        <w:rPr>
          <w:rFonts w:ascii="Arial" w:hAnsi="Arial" w:cs="Arial"/>
          <w:sz w:val="20"/>
          <w:szCs w:val="20"/>
        </w:rPr>
        <w:tab/>
      </w:r>
      <w:r w:rsidRPr="00061F10">
        <w:rPr>
          <w:rFonts w:ascii="Arial" w:hAnsi="Arial" w:cs="Arial"/>
          <w:sz w:val="20"/>
          <w:szCs w:val="20"/>
        </w:rPr>
        <w:tab/>
      </w:r>
      <w:r w:rsidRPr="00061F10">
        <w:rPr>
          <w:rFonts w:ascii="Arial" w:hAnsi="Arial" w:cs="Arial"/>
          <w:sz w:val="20"/>
          <w:szCs w:val="20"/>
        </w:rPr>
        <w:tab/>
        <w:t>_________________________</w:t>
      </w:r>
    </w:p>
    <w:p w14:paraId="631B340E" w14:textId="5843C0F5" w:rsidR="00061F10" w:rsidRPr="00061F10" w:rsidRDefault="00061F10" w:rsidP="00061F10">
      <w:pPr>
        <w:pStyle w:val="Bezmezer"/>
        <w:rPr>
          <w:rFonts w:ascii="Arial" w:hAnsi="Arial" w:cs="Arial"/>
          <w:sz w:val="20"/>
          <w:szCs w:val="20"/>
        </w:rPr>
      </w:pPr>
      <w:r w:rsidRPr="00061F10">
        <w:rPr>
          <w:rStyle w:val="Siln"/>
          <w:rFonts w:ascii="Arial" w:hAnsi="Arial" w:cs="Arial"/>
          <w:sz w:val="20"/>
          <w:szCs w:val="20"/>
        </w:rPr>
        <w:t xml:space="preserve">Ing. </w:t>
      </w:r>
      <w:r>
        <w:rPr>
          <w:rStyle w:val="Siln"/>
          <w:rFonts w:ascii="Arial" w:hAnsi="Arial" w:cs="Arial"/>
          <w:sz w:val="20"/>
          <w:szCs w:val="20"/>
        </w:rPr>
        <w:t>Miloš Pochobradský</w:t>
      </w:r>
      <w:r w:rsidRPr="00061F10">
        <w:rPr>
          <w:rStyle w:val="Siln"/>
          <w:rFonts w:ascii="Arial" w:hAnsi="Arial" w:cs="Arial"/>
          <w:sz w:val="20"/>
          <w:szCs w:val="20"/>
        </w:rPr>
        <w:t xml:space="preserve">, </w:t>
      </w:r>
      <w:r w:rsidRPr="00061F10">
        <w:rPr>
          <w:rStyle w:val="Siln"/>
          <w:rFonts w:ascii="Arial" w:hAnsi="Arial" w:cs="Arial"/>
          <w:sz w:val="20"/>
          <w:szCs w:val="20"/>
        </w:rPr>
        <w:tab/>
      </w:r>
      <w:r w:rsidRPr="00061F10">
        <w:rPr>
          <w:rStyle w:val="Siln"/>
          <w:rFonts w:ascii="Arial" w:hAnsi="Arial" w:cs="Arial"/>
          <w:sz w:val="20"/>
          <w:szCs w:val="20"/>
        </w:rPr>
        <w:tab/>
      </w:r>
      <w:r w:rsidRPr="00061F10">
        <w:rPr>
          <w:rStyle w:val="Siln"/>
          <w:rFonts w:ascii="Arial" w:hAnsi="Arial" w:cs="Arial"/>
          <w:sz w:val="20"/>
          <w:szCs w:val="20"/>
        </w:rPr>
        <w:tab/>
      </w:r>
      <w:r w:rsidRPr="00061F10">
        <w:rPr>
          <w:rFonts w:ascii="Arial" w:hAnsi="Arial" w:cs="Arial"/>
          <w:sz w:val="20"/>
          <w:szCs w:val="20"/>
        </w:rPr>
        <w:t xml:space="preserve"> </w:t>
      </w:r>
      <w:r w:rsidRPr="00061F10">
        <w:rPr>
          <w:rFonts w:ascii="Arial" w:hAnsi="Arial" w:cs="Arial"/>
          <w:sz w:val="20"/>
          <w:szCs w:val="20"/>
          <w:highlight w:val="yellow"/>
        </w:rPr>
        <w:t>……………………………………</w:t>
      </w:r>
    </w:p>
    <w:p w14:paraId="25A8F02D" w14:textId="342A5D22" w:rsidR="00061F10" w:rsidRPr="00061F10" w:rsidRDefault="00061F10" w:rsidP="00061F10">
      <w:pPr>
        <w:pStyle w:val="Bezmezer"/>
        <w:rPr>
          <w:rFonts w:ascii="Arial" w:hAnsi="Arial" w:cs="Arial"/>
          <w:bCs w:val="0"/>
          <w:color w:val="000000"/>
          <w:sz w:val="20"/>
          <w:szCs w:val="20"/>
        </w:rPr>
      </w:pPr>
      <w:r>
        <w:rPr>
          <w:rStyle w:val="Siln"/>
          <w:rFonts w:ascii="Arial" w:hAnsi="Arial" w:cs="Arial"/>
          <w:b w:val="0"/>
          <w:bCs w:val="0"/>
          <w:sz w:val="20"/>
          <w:szCs w:val="20"/>
        </w:rPr>
        <w:t xml:space="preserve">člen </w:t>
      </w:r>
      <w:r w:rsidRPr="00061F10">
        <w:rPr>
          <w:rStyle w:val="Siln"/>
          <w:rFonts w:ascii="Arial" w:hAnsi="Arial" w:cs="Arial"/>
          <w:b w:val="0"/>
          <w:bCs w:val="0"/>
          <w:sz w:val="20"/>
          <w:szCs w:val="20"/>
        </w:rPr>
        <w:t>představenstva</w:t>
      </w:r>
      <w:r w:rsidRPr="00061F10">
        <w:rPr>
          <w:rStyle w:val="Siln"/>
          <w:rFonts w:ascii="Arial" w:hAnsi="Arial" w:cs="Arial"/>
          <w:b w:val="0"/>
          <w:bCs w:val="0"/>
          <w:sz w:val="20"/>
          <w:szCs w:val="20"/>
        </w:rPr>
        <w:tab/>
      </w:r>
      <w:r w:rsidRPr="00061F10">
        <w:rPr>
          <w:rStyle w:val="Siln"/>
          <w:rFonts w:ascii="Arial" w:hAnsi="Arial" w:cs="Arial"/>
          <w:b w:val="0"/>
          <w:bCs w:val="0"/>
          <w:sz w:val="20"/>
          <w:szCs w:val="20"/>
        </w:rPr>
        <w:tab/>
      </w:r>
      <w:r w:rsidRPr="00061F10">
        <w:rPr>
          <w:rStyle w:val="Siln"/>
          <w:rFonts w:ascii="Arial" w:hAnsi="Arial" w:cs="Arial"/>
          <w:b w:val="0"/>
          <w:bCs w:val="0"/>
          <w:sz w:val="20"/>
          <w:szCs w:val="20"/>
        </w:rPr>
        <w:tab/>
        <w:t xml:space="preserve"> </w:t>
      </w:r>
    </w:p>
    <w:p w14:paraId="5D12C82F" w14:textId="40391122" w:rsidR="00061F10" w:rsidRPr="00061F10" w:rsidRDefault="00061F10" w:rsidP="00061F10">
      <w:pPr>
        <w:pStyle w:val="Bezmezer"/>
        <w:rPr>
          <w:rFonts w:ascii="Arial" w:hAnsi="Arial" w:cs="Arial"/>
          <w:b/>
          <w:sz w:val="20"/>
          <w:szCs w:val="20"/>
        </w:rPr>
      </w:pPr>
      <w:r w:rsidRPr="00061F10">
        <w:rPr>
          <w:rFonts w:ascii="Arial" w:hAnsi="Arial" w:cs="Arial"/>
          <w:bCs w:val="0"/>
          <w:sz w:val="20"/>
          <w:szCs w:val="20"/>
        </w:rPr>
        <w:t>Městské lesy Hradec Králové a.s.</w:t>
      </w:r>
      <w:r w:rsidRPr="00061F10">
        <w:rPr>
          <w:rFonts w:ascii="Arial" w:hAnsi="Arial" w:cs="Arial"/>
          <w:bCs w:val="0"/>
          <w:sz w:val="20"/>
          <w:szCs w:val="20"/>
        </w:rPr>
        <w:tab/>
      </w:r>
      <w:r w:rsidRPr="00061F10">
        <w:rPr>
          <w:rFonts w:ascii="Arial" w:hAnsi="Arial" w:cs="Arial"/>
          <w:b/>
          <w:sz w:val="20"/>
          <w:szCs w:val="20"/>
        </w:rPr>
        <w:tab/>
      </w:r>
    </w:p>
    <w:p w14:paraId="0E327E71" w14:textId="77777777" w:rsidR="00061F10" w:rsidRPr="00061F10" w:rsidRDefault="00061F10" w:rsidP="009971A2">
      <w:pPr>
        <w:ind w:left="426" w:hanging="426"/>
        <w:rPr>
          <w:rFonts w:ascii="Arial" w:hAnsi="Arial" w:cs="Arial"/>
          <w:sz w:val="20"/>
          <w:szCs w:val="20"/>
        </w:rPr>
      </w:pPr>
    </w:p>
    <w:sectPr w:rsidR="00061F10" w:rsidRPr="00061F10" w:rsidSect="00C96388">
      <w:headerReference w:type="default" r:id="rId12"/>
      <w:footerReference w:type="even" r:id="rId13"/>
      <w:footerReference w:type="default" r:id="rId14"/>
      <w:headerReference w:type="first" r:id="rId15"/>
      <w:footerReference w:type="first" r:id="rId16"/>
      <w:pgSz w:w="11906" w:h="16838"/>
      <w:pgMar w:top="851"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AE04" w14:textId="77777777" w:rsidR="000F3587" w:rsidRDefault="000F3587">
      <w:r>
        <w:separator/>
      </w:r>
    </w:p>
    <w:p w14:paraId="2441C611" w14:textId="77777777" w:rsidR="000F3587" w:rsidRDefault="000F3587"/>
  </w:endnote>
  <w:endnote w:type="continuationSeparator" w:id="0">
    <w:p w14:paraId="76F2ADC6" w14:textId="77777777" w:rsidR="000F3587" w:rsidRDefault="000F3587">
      <w:r>
        <w:continuationSeparator/>
      </w:r>
    </w:p>
    <w:p w14:paraId="57016FED" w14:textId="77777777" w:rsidR="000F3587" w:rsidRDefault="000F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0446" w14:textId="77777777" w:rsidR="0048175E" w:rsidRDefault="004817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F770447" w14:textId="77777777" w:rsidR="0048175E" w:rsidRDefault="0048175E">
    <w:pPr>
      <w:pStyle w:val="Zpat"/>
    </w:pPr>
  </w:p>
  <w:p w14:paraId="4F770448" w14:textId="77777777" w:rsidR="0048175E" w:rsidRDefault="004817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0449" w14:textId="77777777" w:rsidR="0048175E" w:rsidRPr="003B7DC1" w:rsidRDefault="0048175E" w:rsidP="00C96388">
    <w:pPr>
      <w:pStyle w:val="Zpat"/>
      <w:framePr w:h="678" w:hRule="exact" w:wrap="around" w:vAnchor="text" w:hAnchor="page" w:x="5986" w:y="667"/>
      <w:rPr>
        <w:rStyle w:val="slostrnky"/>
        <w:sz w:val="20"/>
        <w:szCs w:val="20"/>
      </w:rPr>
    </w:pPr>
    <w:r w:rsidRPr="003B7DC1">
      <w:rPr>
        <w:rStyle w:val="slostrnky"/>
        <w:sz w:val="20"/>
        <w:szCs w:val="20"/>
      </w:rPr>
      <w:fldChar w:fldCharType="begin"/>
    </w:r>
    <w:r w:rsidRPr="003B7DC1">
      <w:rPr>
        <w:rStyle w:val="slostrnky"/>
        <w:sz w:val="20"/>
        <w:szCs w:val="20"/>
      </w:rPr>
      <w:instrText xml:space="preserve">PAGE  </w:instrText>
    </w:r>
    <w:r w:rsidRPr="003B7DC1">
      <w:rPr>
        <w:rStyle w:val="slostrnky"/>
        <w:sz w:val="20"/>
        <w:szCs w:val="20"/>
      </w:rPr>
      <w:fldChar w:fldCharType="separate"/>
    </w:r>
    <w:r w:rsidRPr="003B7DC1">
      <w:rPr>
        <w:rStyle w:val="slostrnky"/>
        <w:noProof/>
        <w:sz w:val="20"/>
        <w:szCs w:val="20"/>
      </w:rPr>
      <w:t>2</w:t>
    </w:r>
    <w:r w:rsidRPr="003B7DC1">
      <w:rPr>
        <w:rStyle w:val="slostrnky"/>
        <w:sz w:val="20"/>
        <w:szCs w:val="20"/>
      </w:rPr>
      <w:fldChar w:fldCharType="end"/>
    </w:r>
  </w:p>
  <w:p w14:paraId="4F77044A" w14:textId="718A5281" w:rsidR="0048175E" w:rsidRPr="004A5E55" w:rsidRDefault="0048175E">
    <w:pPr>
      <w:pStyle w:val="Zpat"/>
    </w:pPr>
  </w:p>
  <w:p w14:paraId="4F77044B" w14:textId="77777777" w:rsidR="0048175E" w:rsidRPr="004A5E55" w:rsidRDefault="004817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044F" w14:textId="77777777" w:rsidR="0048175E" w:rsidRDefault="0048175E">
    <w:pPr>
      <w:pStyle w:val="Zpat"/>
      <w:jc w:val="center"/>
    </w:pPr>
  </w:p>
  <w:p w14:paraId="4F770450" w14:textId="77777777" w:rsidR="0048175E" w:rsidRDefault="004817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231C" w14:textId="77777777" w:rsidR="000F3587" w:rsidRDefault="000F3587">
      <w:r>
        <w:separator/>
      </w:r>
    </w:p>
    <w:p w14:paraId="4C25A530" w14:textId="77777777" w:rsidR="000F3587" w:rsidRDefault="000F3587"/>
  </w:footnote>
  <w:footnote w:type="continuationSeparator" w:id="0">
    <w:p w14:paraId="1D3840BF" w14:textId="77777777" w:rsidR="000F3587" w:rsidRDefault="000F3587">
      <w:r>
        <w:continuationSeparator/>
      </w:r>
    </w:p>
    <w:p w14:paraId="1218B1F6" w14:textId="77777777" w:rsidR="000F3587" w:rsidRDefault="000F3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0445" w14:textId="69C2462A" w:rsidR="0048175E" w:rsidRDefault="00B83F0C">
    <w:r>
      <w:rPr>
        <w:noProof/>
      </w:rPr>
      <w:drawing>
        <wp:inline distT="0" distB="0" distL="0" distR="0" wp14:anchorId="5D0AB018" wp14:editId="046CE2CD">
          <wp:extent cx="1085850" cy="705097"/>
          <wp:effectExtent l="0" t="0" r="0" b="0"/>
          <wp:docPr id="546036609" name="Obrázek 54603660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789" cy="707006"/>
                  </a:xfrm>
                  <a:prstGeom prst="rect">
                    <a:avLst/>
                  </a:prstGeom>
                  <a:noFill/>
                  <a:ln>
                    <a:noFill/>
                  </a:ln>
                </pic:spPr>
              </pic:pic>
            </a:graphicData>
          </a:graphic>
        </wp:inline>
      </w:drawing>
    </w:r>
  </w:p>
  <w:p w14:paraId="4206B1E9" w14:textId="77777777" w:rsidR="00B83F0C" w:rsidRDefault="00B83F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044C" w14:textId="2E50E91C" w:rsidR="0048175E" w:rsidRDefault="00B83F0C" w:rsidP="00E859E3">
    <w:pPr>
      <w:pStyle w:val="Zhlav"/>
    </w:pPr>
    <w:r>
      <w:rPr>
        <w:noProof/>
      </w:rPr>
      <w:drawing>
        <wp:inline distT="0" distB="0" distL="0" distR="0" wp14:anchorId="710B9B5B" wp14:editId="4DBF0416">
          <wp:extent cx="1352550" cy="878279"/>
          <wp:effectExtent l="0" t="0" r="0" b="0"/>
          <wp:docPr id="267269149" name="Obrázek 2672691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65" cy="8828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14E"/>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964E5"/>
    <w:multiLevelType w:val="hybridMultilevel"/>
    <w:tmpl w:val="F2900C0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12C47"/>
    <w:multiLevelType w:val="hybridMultilevel"/>
    <w:tmpl w:val="D35AE506"/>
    <w:lvl w:ilvl="0" w:tplc="966297BA">
      <w:start w:val="1"/>
      <w:numFmt w:val="decimal"/>
      <w:lvlText w:val="%1."/>
      <w:lvlJc w:val="left"/>
      <w:pPr>
        <w:tabs>
          <w:tab w:val="num" w:pos="1440"/>
        </w:tabs>
        <w:ind w:left="1440" w:hanging="360"/>
      </w:pPr>
      <w:rPr>
        <w:rFonts w:hint="default"/>
        <w:b w:val="0"/>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F4BCB"/>
    <w:multiLevelType w:val="hybridMultilevel"/>
    <w:tmpl w:val="E932DA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FC77723"/>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BC0FE5"/>
    <w:multiLevelType w:val="hybridMultilevel"/>
    <w:tmpl w:val="D804C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A1CE7"/>
    <w:multiLevelType w:val="hybridMultilevel"/>
    <w:tmpl w:val="0624E1F2"/>
    <w:lvl w:ilvl="0" w:tplc="966297BA">
      <w:start w:val="1"/>
      <w:numFmt w:val="decimal"/>
      <w:lvlText w:val="%1."/>
      <w:lvlJc w:val="left"/>
      <w:pPr>
        <w:tabs>
          <w:tab w:val="num" w:pos="2924"/>
        </w:tabs>
        <w:ind w:left="2924" w:hanging="360"/>
      </w:pPr>
      <w:rPr>
        <w:rFonts w:hint="default"/>
        <w:b w:val="0"/>
        <w:i w:val="0"/>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7" w15:restartNumberingAfterBreak="0">
    <w:nsid w:val="1A590F7C"/>
    <w:multiLevelType w:val="hybridMultilevel"/>
    <w:tmpl w:val="7E065186"/>
    <w:lvl w:ilvl="0" w:tplc="FE2EC740">
      <w:start w:val="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6E3C7F"/>
    <w:multiLevelType w:val="hybridMultilevel"/>
    <w:tmpl w:val="39525A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F42EC"/>
    <w:multiLevelType w:val="hybridMultilevel"/>
    <w:tmpl w:val="265AAA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66385B"/>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3F41E0"/>
    <w:multiLevelType w:val="hybridMultilevel"/>
    <w:tmpl w:val="D3A047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4A08B3"/>
    <w:multiLevelType w:val="hybridMultilevel"/>
    <w:tmpl w:val="FF98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71113E"/>
    <w:multiLevelType w:val="hybridMultilevel"/>
    <w:tmpl w:val="529A616C"/>
    <w:lvl w:ilvl="0" w:tplc="2772AB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B97D2D"/>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63041"/>
    <w:multiLevelType w:val="multilevel"/>
    <w:tmpl w:val="AD32FCB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1C637B8"/>
    <w:multiLevelType w:val="hybridMultilevel"/>
    <w:tmpl w:val="C5C240C6"/>
    <w:lvl w:ilvl="0" w:tplc="271CD640">
      <w:start w:val="1"/>
      <w:numFmt w:val="decimal"/>
      <w:lvlText w:val="%1."/>
      <w:lvlJc w:val="left"/>
      <w:pPr>
        <w:ind w:left="717" w:hanging="360"/>
      </w:pPr>
      <w:rPr>
        <w:rFonts w:hint="default"/>
      </w:rPr>
    </w:lvl>
    <w:lvl w:ilvl="1" w:tplc="966297BA">
      <w:start w:val="1"/>
      <w:numFmt w:val="decimal"/>
      <w:lvlText w:val="%2."/>
      <w:lvlJc w:val="left"/>
      <w:pPr>
        <w:tabs>
          <w:tab w:val="num" w:pos="1440"/>
        </w:tabs>
        <w:ind w:left="1440" w:hanging="360"/>
      </w:pPr>
      <w:rPr>
        <w:rFonts w:hint="default"/>
        <w:b w:val="0"/>
        <w:i w:val="0"/>
      </w:rPr>
    </w:lvl>
    <w:lvl w:ilvl="2" w:tplc="0E3A2028">
      <w:start w:val="1"/>
      <w:numFmt w:val="bullet"/>
      <w:pStyle w:val="odrky1"/>
      <w:lvlText w:val=""/>
      <w:lvlJc w:val="left"/>
      <w:pPr>
        <w:tabs>
          <w:tab w:val="num" w:pos="2340"/>
        </w:tabs>
        <w:ind w:left="2340" w:hanging="360"/>
      </w:pPr>
      <w:rPr>
        <w:rFonts w:ascii="Symbol" w:hAnsi="Symbol" w:hint="default"/>
        <w:color w:val="auto"/>
      </w:rPr>
    </w:lvl>
    <w:lvl w:ilvl="3" w:tplc="B406D526">
      <w:start w:val="1"/>
      <w:numFmt w:val="lowerLetter"/>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224669"/>
    <w:multiLevelType w:val="hybridMultilevel"/>
    <w:tmpl w:val="6CD000AC"/>
    <w:lvl w:ilvl="0" w:tplc="560A1A4E">
      <w:start w:val="1"/>
      <w:numFmt w:val="decimal"/>
      <w:lvlText w:val="%1."/>
      <w:lvlJc w:val="left"/>
      <w:pPr>
        <w:ind w:left="780" w:hanging="4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DB05FF"/>
    <w:multiLevelType w:val="hybridMultilevel"/>
    <w:tmpl w:val="839C9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562DF1"/>
    <w:multiLevelType w:val="hybridMultilevel"/>
    <w:tmpl w:val="4C6667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B54967"/>
    <w:multiLevelType w:val="hybridMultilevel"/>
    <w:tmpl w:val="5D3AF63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42BD001E"/>
    <w:multiLevelType w:val="hybridMultilevel"/>
    <w:tmpl w:val="FDC2B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E642B4"/>
    <w:multiLevelType w:val="hybridMultilevel"/>
    <w:tmpl w:val="70B8B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7637D1"/>
    <w:multiLevelType w:val="hybridMultilevel"/>
    <w:tmpl w:val="DE4ED118"/>
    <w:lvl w:ilvl="0" w:tplc="966297BA">
      <w:start w:val="1"/>
      <w:numFmt w:val="decimal"/>
      <w:lvlText w:val="%1."/>
      <w:lvlJc w:val="left"/>
      <w:pPr>
        <w:tabs>
          <w:tab w:val="num" w:pos="1440"/>
        </w:tabs>
        <w:ind w:left="144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72578A"/>
    <w:multiLevelType w:val="hybridMultilevel"/>
    <w:tmpl w:val="1C2C26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FE1371"/>
    <w:multiLevelType w:val="hybridMultilevel"/>
    <w:tmpl w:val="293C71CE"/>
    <w:lvl w:ilvl="0" w:tplc="6C428A4C">
      <w:start w:val="3"/>
      <w:numFmt w:val="bullet"/>
      <w:lvlText w:val="-"/>
      <w:lvlJc w:val="left"/>
      <w:pPr>
        <w:ind w:left="408" w:hanging="360"/>
      </w:pPr>
      <w:rPr>
        <w:rFonts w:ascii="Calibri" w:eastAsiaTheme="minorHAns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26" w15:restartNumberingAfterBreak="0">
    <w:nsid w:val="4BFE15B3"/>
    <w:multiLevelType w:val="hybridMultilevel"/>
    <w:tmpl w:val="2D965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127133"/>
    <w:multiLevelType w:val="hybridMultilevel"/>
    <w:tmpl w:val="09A8C6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5B70FC"/>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374EC3"/>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F43F01"/>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F249CB"/>
    <w:multiLevelType w:val="hybridMultilevel"/>
    <w:tmpl w:val="0624E1F2"/>
    <w:lvl w:ilvl="0" w:tplc="966297BA">
      <w:start w:val="1"/>
      <w:numFmt w:val="decimal"/>
      <w:lvlText w:val="%1."/>
      <w:lvlJc w:val="left"/>
      <w:pPr>
        <w:tabs>
          <w:tab w:val="num" w:pos="1440"/>
        </w:tabs>
        <w:ind w:left="144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F85B53"/>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520DD3"/>
    <w:multiLevelType w:val="hybridMultilevel"/>
    <w:tmpl w:val="2B408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F25776"/>
    <w:multiLevelType w:val="hybridMultilevel"/>
    <w:tmpl w:val="8C4CABBE"/>
    <w:lvl w:ilvl="0" w:tplc="4D60CCCA">
      <w:start w:val="1"/>
      <w:numFmt w:val="upperRoman"/>
      <w:lvlText w:val="%1."/>
      <w:lvlJc w:val="right"/>
      <w:pPr>
        <w:ind w:left="4755" w:hanging="360"/>
      </w:pPr>
      <w:rPr>
        <w:b/>
        <w:bCs w:val="0"/>
      </w:r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num w:numId="1" w16cid:durableId="383524928">
    <w:abstractNumId w:val="16"/>
  </w:num>
  <w:num w:numId="2" w16cid:durableId="1272400420">
    <w:abstractNumId w:val="8"/>
  </w:num>
  <w:num w:numId="3" w16cid:durableId="82605704">
    <w:abstractNumId w:val="9"/>
  </w:num>
  <w:num w:numId="4" w16cid:durableId="343287114">
    <w:abstractNumId w:val="24"/>
  </w:num>
  <w:num w:numId="5" w16cid:durableId="1144086148">
    <w:abstractNumId w:val="34"/>
  </w:num>
  <w:num w:numId="6" w16cid:durableId="1501458438">
    <w:abstractNumId w:val="6"/>
  </w:num>
  <w:num w:numId="7" w16cid:durableId="1401978224">
    <w:abstractNumId w:val="31"/>
  </w:num>
  <w:num w:numId="8" w16cid:durableId="1586259632">
    <w:abstractNumId w:val="23"/>
  </w:num>
  <w:num w:numId="9" w16cid:durableId="1441952316">
    <w:abstractNumId w:val="22"/>
  </w:num>
  <w:num w:numId="10" w16cid:durableId="694812979">
    <w:abstractNumId w:val="18"/>
  </w:num>
  <w:num w:numId="11" w16cid:durableId="1505893924">
    <w:abstractNumId w:val="16"/>
    <w:lvlOverride w:ilvl="0">
      <w:startOverride w:val="1"/>
    </w:lvlOverride>
  </w:num>
  <w:num w:numId="12" w16cid:durableId="1389501177">
    <w:abstractNumId w:val="16"/>
    <w:lvlOverride w:ilvl="0">
      <w:startOverride w:val="1"/>
    </w:lvlOverride>
  </w:num>
  <w:num w:numId="13" w16cid:durableId="1932423230">
    <w:abstractNumId w:val="16"/>
    <w:lvlOverride w:ilvl="0">
      <w:startOverride w:val="1"/>
    </w:lvlOverride>
  </w:num>
  <w:num w:numId="14" w16cid:durableId="1213885406">
    <w:abstractNumId w:val="20"/>
  </w:num>
  <w:num w:numId="15" w16cid:durableId="1435008470">
    <w:abstractNumId w:val="2"/>
  </w:num>
  <w:num w:numId="16" w16cid:durableId="1573194507">
    <w:abstractNumId w:val="19"/>
  </w:num>
  <w:num w:numId="17" w16cid:durableId="893079566">
    <w:abstractNumId w:val="11"/>
  </w:num>
  <w:num w:numId="18" w16cid:durableId="317416043">
    <w:abstractNumId w:val="1"/>
  </w:num>
  <w:num w:numId="19" w16cid:durableId="2105297277">
    <w:abstractNumId w:val="33"/>
  </w:num>
  <w:num w:numId="20" w16cid:durableId="1249077651">
    <w:abstractNumId w:val="26"/>
  </w:num>
  <w:num w:numId="21" w16cid:durableId="1958947071">
    <w:abstractNumId w:val="3"/>
  </w:num>
  <w:num w:numId="22" w16cid:durableId="254561085">
    <w:abstractNumId w:val="29"/>
  </w:num>
  <w:num w:numId="23" w16cid:durableId="467746423">
    <w:abstractNumId w:val="30"/>
  </w:num>
  <w:num w:numId="24" w16cid:durableId="530191810">
    <w:abstractNumId w:val="14"/>
  </w:num>
  <w:num w:numId="25" w16cid:durableId="1816870859">
    <w:abstractNumId w:val="28"/>
  </w:num>
  <w:num w:numId="26" w16cid:durableId="1769888322">
    <w:abstractNumId w:val="0"/>
  </w:num>
  <w:num w:numId="27" w16cid:durableId="2133983950">
    <w:abstractNumId w:val="32"/>
  </w:num>
  <w:num w:numId="28" w16cid:durableId="1585529512">
    <w:abstractNumId w:val="10"/>
  </w:num>
  <w:num w:numId="29" w16cid:durableId="910652526">
    <w:abstractNumId w:val="4"/>
  </w:num>
  <w:num w:numId="30" w16cid:durableId="2113621226">
    <w:abstractNumId w:val="5"/>
  </w:num>
  <w:num w:numId="31" w16cid:durableId="1437409949">
    <w:abstractNumId w:val="21"/>
  </w:num>
  <w:num w:numId="32" w16cid:durableId="2142648444">
    <w:abstractNumId w:val="13"/>
  </w:num>
  <w:num w:numId="33" w16cid:durableId="190263389">
    <w:abstractNumId w:val="7"/>
  </w:num>
  <w:num w:numId="34" w16cid:durableId="1317802840">
    <w:abstractNumId w:val="7"/>
  </w:num>
  <w:num w:numId="35" w16cid:durableId="638267886">
    <w:abstractNumId w:val="25"/>
  </w:num>
  <w:num w:numId="36" w16cid:durableId="1640453850">
    <w:abstractNumId w:val="17"/>
  </w:num>
  <w:num w:numId="37" w16cid:durableId="1735815388">
    <w:abstractNumId w:val="12"/>
  </w:num>
  <w:num w:numId="38" w16cid:durableId="8721740">
    <w:abstractNumId w:val="15"/>
  </w:num>
  <w:num w:numId="39" w16cid:durableId="11250028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E9"/>
    <w:rsid w:val="000004B1"/>
    <w:rsid w:val="00002ADD"/>
    <w:rsid w:val="00013066"/>
    <w:rsid w:val="00014F86"/>
    <w:rsid w:val="000151E0"/>
    <w:rsid w:val="000160FE"/>
    <w:rsid w:val="0002080F"/>
    <w:rsid w:val="000278B4"/>
    <w:rsid w:val="00030308"/>
    <w:rsid w:val="00036639"/>
    <w:rsid w:val="0003764D"/>
    <w:rsid w:val="000459DF"/>
    <w:rsid w:val="00046CE0"/>
    <w:rsid w:val="00046F43"/>
    <w:rsid w:val="00047C68"/>
    <w:rsid w:val="00050660"/>
    <w:rsid w:val="00052631"/>
    <w:rsid w:val="00055814"/>
    <w:rsid w:val="00060DFF"/>
    <w:rsid w:val="000611B9"/>
    <w:rsid w:val="00061F10"/>
    <w:rsid w:val="00066E4E"/>
    <w:rsid w:val="00067325"/>
    <w:rsid w:val="0006740F"/>
    <w:rsid w:val="000737F5"/>
    <w:rsid w:val="0008098E"/>
    <w:rsid w:val="00082640"/>
    <w:rsid w:val="0009131A"/>
    <w:rsid w:val="00094A41"/>
    <w:rsid w:val="00097866"/>
    <w:rsid w:val="000A0523"/>
    <w:rsid w:val="000A306B"/>
    <w:rsid w:val="000A414E"/>
    <w:rsid w:val="000B2583"/>
    <w:rsid w:val="000B31CD"/>
    <w:rsid w:val="000B41E4"/>
    <w:rsid w:val="000B6D98"/>
    <w:rsid w:val="000C1C4C"/>
    <w:rsid w:val="000C35C0"/>
    <w:rsid w:val="000C5BBF"/>
    <w:rsid w:val="000D37BA"/>
    <w:rsid w:val="000D7817"/>
    <w:rsid w:val="000E7410"/>
    <w:rsid w:val="000F18F7"/>
    <w:rsid w:val="000F34A5"/>
    <w:rsid w:val="000F3587"/>
    <w:rsid w:val="000F74DE"/>
    <w:rsid w:val="00100291"/>
    <w:rsid w:val="00102841"/>
    <w:rsid w:val="00111A1B"/>
    <w:rsid w:val="00112C5F"/>
    <w:rsid w:val="00116B25"/>
    <w:rsid w:val="00120C67"/>
    <w:rsid w:val="00121BA2"/>
    <w:rsid w:val="00132FE2"/>
    <w:rsid w:val="001341EA"/>
    <w:rsid w:val="0013466F"/>
    <w:rsid w:val="00137092"/>
    <w:rsid w:val="00144266"/>
    <w:rsid w:val="00144E25"/>
    <w:rsid w:val="00146501"/>
    <w:rsid w:val="00157312"/>
    <w:rsid w:val="001575E2"/>
    <w:rsid w:val="00163AF0"/>
    <w:rsid w:val="00163D3B"/>
    <w:rsid w:val="00170B26"/>
    <w:rsid w:val="0017489D"/>
    <w:rsid w:val="00176BA8"/>
    <w:rsid w:val="00176C06"/>
    <w:rsid w:val="0018687F"/>
    <w:rsid w:val="00193F2D"/>
    <w:rsid w:val="001A0E0E"/>
    <w:rsid w:val="001A107D"/>
    <w:rsid w:val="001A148A"/>
    <w:rsid w:val="001A2EA2"/>
    <w:rsid w:val="001A49BC"/>
    <w:rsid w:val="001A6540"/>
    <w:rsid w:val="001B3433"/>
    <w:rsid w:val="001B5038"/>
    <w:rsid w:val="001B57EA"/>
    <w:rsid w:val="001C2563"/>
    <w:rsid w:val="001D449F"/>
    <w:rsid w:val="001E17C0"/>
    <w:rsid w:val="001E1D28"/>
    <w:rsid w:val="001E32EC"/>
    <w:rsid w:val="001E68C1"/>
    <w:rsid w:val="001F3475"/>
    <w:rsid w:val="00204F3C"/>
    <w:rsid w:val="0021112B"/>
    <w:rsid w:val="00212A8D"/>
    <w:rsid w:val="002131F0"/>
    <w:rsid w:val="00216799"/>
    <w:rsid w:val="00226EC6"/>
    <w:rsid w:val="0024689A"/>
    <w:rsid w:val="00247CDF"/>
    <w:rsid w:val="0025111D"/>
    <w:rsid w:val="00260711"/>
    <w:rsid w:val="00264A16"/>
    <w:rsid w:val="00265476"/>
    <w:rsid w:val="00265983"/>
    <w:rsid w:val="00265C2C"/>
    <w:rsid w:val="00270953"/>
    <w:rsid w:val="00275740"/>
    <w:rsid w:val="0027590C"/>
    <w:rsid w:val="00276DF4"/>
    <w:rsid w:val="00281158"/>
    <w:rsid w:val="002829E1"/>
    <w:rsid w:val="00283D1A"/>
    <w:rsid w:val="00287B61"/>
    <w:rsid w:val="00292D57"/>
    <w:rsid w:val="00292E11"/>
    <w:rsid w:val="00295AB3"/>
    <w:rsid w:val="00295F7A"/>
    <w:rsid w:val="002B126B"/>
    <w:rsid w:val="002B52A0"/>
    <w:rsid w:val="002B54C7"/>
    <w:rsid w:val="002B581B"/>
    <w:rsid w:val="002B7C10"/>
    <w:rsid w:val="002C14B2"/>
    <w:rsid w:val="002D51A6"/>
    <w:rsid w:val="002D67CA"/>
    <w:rsid w:val="002D7F13"/>
    <w:rsid w:val="002E0A11"/>
    <w:rsid w:val="002E23C5"/>
    <w:rsid w:val="002E3B69"/>
    <w:rsid w:val="002E5043"/>
    <w:rsid w:val="002E6F3C"/>
    <w:rsid w:val="002F0BF4"/>
    <w:rsid w:val="002F1F53"/>
    <w:rsid w:val="002F38A4"/>
    <w:rsid w:val="003012EB"/>
    <w:rsid w:val="00301EEB"/>
    <w:rsid w:val="00303487"/>
    <w:rsid w:val="00303E21"/>
    <w:rsid w:val="003059CE"/>
    <w:rsid w:val="00314D60"/>
    <w:rsid w:val="00320E8C"/>
    <w:rsid w:val="00321464"/>
    <w:rsid w:val="003227F4"/>
    <w:rsid w:val="00322DBC"/>
    <w:rsid w:val="00331F71"/>
    <w:rsid w:val="00334DB1"/>
    <w:rsid w:val="003401DB"/>
    <w:rsid w:val="00341519"/>
    <w:rsid w:val="003453EC"/>
    <w:rsid w:val="00346CD9"/>
    <w:rsid w:val="003476DA"/>
    <w:rsid w:val="0034770C"/>
    <w:rsid w:val="00352012"/>
    <w:rsid w:val="003551A1"/>
    <w:rsid w:val="003605D5"/>
    <w:rsid w:val="003653DD"/>
    <w:rsid w:val="003671E9"/>
    <w:rsid w:val="00370E2A"/>
    <w:rsid w:val="00370E73"/>
    <w:rsid w:val="00374C8F"/>
    <w:rsid w:val="00384753"/>
    <w:rsid w:val="00391E38"/>
    <w:rsid w:val="0039282E"/>
    <w:rsid w:val="003929D9"/>
    <w:rsid w:val="003936A0"/>
    <w:rsid w:val="003A309E"/>
    <w:rsid w:val="003B1924"/>
    <w:rsid w:val="003B6604"/>
    <w:rsid w:val="003B7DC1"/>
    <w:rsid w:val="003C1A28"/>
    <w:rsid w:val="003C2590"/>
    <w:rsid w:val="003C2FA0"/>
    <w:rsid w:val="003C5234"/>
    <w:rsid w:val="003D7757"/>
    <w:rsid w:val="003E3E69"/>
    <w:rsid w:val="003F4697"/>
    <w:rsid w:val="0040123F"/>
    <w:rsid w:val="00404556"/>
    <w:rsid w:val="00405EAC"/>
    <w:rsid w:val="00406AAE"/>
    <w:rsid w:val="0041379A"/>
    <w:rsid w:val="004159AE"/>
    <w:rsid w:val="00417A16"/>
    <w:rsid w:val="00426D0E"/>
    <w:rsid w:val="0042700F"/>
    <w:rsid w:val="00427740"/>
    <w:rsid w:val="00434EB8"/>
    <w:rsid w:val="0043686B"/>
    <w:rsid w:val="00437343"/>
    <w:rsid w:val="00453FF5"/>
    <w:rsid w:val="00456EBD"/>
    <w:rsid w:val="00460D24"/>
    <w:rsid w:val="004650C5"/>
    <w:rsid w:val="0046560B"/>
    <w:rsid w:val="0046617D"/>
    <w:rsid w:val="004744C3"/>
    <w:rsid w:val="00475C4A"/>
    <w:rsid w:val="00476AA0"/>
    <w:rsid w:val="0048175E"/>
    <w:rsid w:val="00483E59"/>
    <w:rsid w:val="00485646"/>
    <w:rsid w:val="00485F2B"/>
    <w:rsid w:val="00487822"/>
    <w:rsid w:val="00487E01"/>
    <w:rsid w:val="00491DFA"/>
    <w:rsid w:val="004931A4"/>
    <w:rsid w:val="0049495A"/>
    <w:rsid w:val="004A5E55"/>
    <w:rsid w:val="004B3155"/>
    <w:rsid w:val="004B35A1"/>
    <w:rsid w:val="004B3804"/>
    <w:rsid w:val="004B3829"/>
    <w:rsid w:val="004B685F"/>
    <w:rsid w:val="004C274C"/>
    <w:rsid w:val="004C2A48"/>
    <w:rsid w:val="004C2D10"/>
    <w:rsid w:val="004C6112"/>
    <w:rsid w:val="004D2238"/>
    <w:rsid w:val="004D3A27"/>
    <w:rsid w:val="004D5FD7"/>
    <w:rsid w:val="004E0600"/>
    <w:rsid w:val="004E081F"/>
    <w:rsid w:val="004E32FF"/>
    <w:rsid w:val="004E52E2"/>
    <w:rsid w:val="004F1458"/>
    <w:rsid w:val="004F1C2B"/>
    <w:rsid w:val="004F208E"/>
    <w:rsid w:val="004F67CE"/>
    <w:rsid w:val="004F73DB"/>
    <w:rsid w:val="00504FB5"/>
    <w:rsid w:val="005077F7"/>
    <w:rsid w:val="005117B5"/>
    <w:rsid w:val="00514594"/>
    <w:rsid w:val="00527DE2"/>
    <w:rsid w:val="00532DD4"/>
    <w:rsid w:val="00540CAA"/>
    <w:rsid w:val="00545A82"/>
    <w:rsid w:val="00550257"/>
    <w:rsid w:val="0055080D"/>
    <w:rsid w:val="00556179"/>
    <w:rsid w:val="00575E6F"/>
    <w:rsid w:val="005809BD"/>
    <w:rsid w:val="005830D2"/>
    <w:rsid w:val="00585B72"/>
    <w:rsid w:val="0059216F"/>
    <w:rsid w:val="00592FD7"/>
    <w:rsid w:val="00594C13"/>
    <w:rsid w:val="005A0A1B"/>
    <w:rsid w:val="005A206E"/>
    <w:rsid w:val="005A244B"/>
    <w:rsid w:val="005A7876"/>
    <w:rsid w:val="005B371D"/>
    <w:rsid w:val="005B48B1"/>
    <w:rsid w:val="005B6102"/>
    <w:rsid w:val="005B7166"/>
    <w:rsid w:val="005B71B7"/>
    <w:rsid w:val="005C061C"/>
    <w:rsid w:val="005C3D40"/>
    <w:rsid w:val="005C6EE7"/>
    <w:rsid w:val="005C702A"/>
    <w:rsid w:val="005D5811"/>
    <w:rsid w:val="005E70E9"/>
    <w:rsid w:val="005F0405"/>
    <w:rsid w:val="005F1D09"/>
    <w:rsid w:val="005F4223"/>
    <w:rsid w:val="005F5A4E"/>
    <w:rsid w:val="0060110F"/>
    <w:rsid w:val="006017EB"/>
    <w:rsid w:val="00603055"/>
    <w:rsid w:val="00610DC9"/>
    <w:rsid w:val="0061266B"/>
    <w:rsid w:val="00623F21"/>
    <w:rsid w:val="00630C84"/>
    <w:rsid w:val="006311B9"/>
    <w:rsid w:val="00634BC6"/>
    <w:rsid w:val="00640600"/>
    <w:rsid w:val="00643834"/>
    <w:rsid w:val="00643AB6"/>
    <w:rsid w:val="00643B6D"/>
    <w:rsid w:val="00652453"/>
    <w:rsid w:val="006531A0"/>
    <w:rsid w:val="00661B4F"/>
    <w:rsid w:val="0066404D"/>
    <w:rsid w:val="006723EC"/>
    <w:rsid w:val="006763B1"/>
    <w:rsid w:val="006816EC"/>
    <w:rsid w:val="006871EC"/>
    <w:rsid w:val="006A04E7"/>
    <w:rsid w:val="006A0790"/>
    <w:rsid w:val="006A285E"/>
    <w:rsid w:val="006B4C78"/>
    <w:rsid w:val="006B5761"/>
    <w:rsid w:val="006C4B04"/>
    <w:rsid w:val="006C649B"/>
    <w:rsid w:val="006C7355"/>
    <w:rsid w:val="006E1758"/>
    <w:rsid w:val="006F0E6A"/>
    <w:rsid w:val="007027D8"/>
    <w:rsid w:val="00703B95"/>
    <w:rsid w:val="00715546"/>
    <w:rsid w:val="007160DB"/>
    <w:rsid w:val="007210AC"/>
    <w:rsid w:val="00721CF0"/>
    <w:rsid w:val="00725181"/>
    <w:rsid w:val="007354AD"/>
    <w:rsid w:val="00740D0E"/>
    <w:rsid w:val="00743880"/>
    <w:rsid w:val="00743FDB"/>
    <w:rsid w:val="00744F12"/>
    <w:rsid w:val="0074688D"/>
    <w:rsid w:val="007510ED"/>
    <w:rsid w:val="00763724"/>
    <w:rsid w:val="007649FF"/>
    <w:rsid w:val="007671B2"/>
    <w:rsid w:val="00774966"/>
    <w:rsid w:val="0079035D"/>
    <w:rsid w:val="00797083"/>
    <w:rsid w:val="007A0A66"/>
    <w:rsid w:val="007A23AA"/>
    <w:rsid w:val="007A4975"/>
    <w:rsid w:val="007B6DE3"/>
    <w:rsid w:val="007C223A"/>
    <w:rsid w:val="007C2679"/>
    <w:rsid w:val="007C3C15"/>
    <w:rsid w:val="007C6908"/>
    <w:rsid w:val="007D0601"/>
    <w:rsid w:val="007E1037"/>
    <w:rsid w:val="007E2AC8"/>
    <w:rsid w:val="007E6423"/>
    <w:rsid w:val="007E644A"/>
    <w:rsid w:val="007F5F50"/>
    <w:rsid w:val="007F7276"/>
    <w:rsid w:val="00802F76"/>
    <w:rsid w:val="0080526C"/>
    <w:rsid w:val="008159C3"/>
    <w:rsid w:val="00821555"/>
    <w:rsid w:val="008245E4"/>
    <w:rsid w:val="00834B21"/>
    <w:rsid w:val="00846A39"/>
    <w:rsid w:val="008472BF"/>
    <w:rsid w:val="00851AFC"/>
    <w:rsid w:val="00855F5E"/>
    <w:rsid w:val="00861712"/>
    <w:rsid w:val="008622DE"/>
    <w:rsid w:val="00863711"/>
    <w:rsid w:val="008669EE"/>
    <w:rsid w:val="00876DF8"/>
    <w:rsid w:val="00896DEB"/>
    <w:rsid w:val="008B0D8A"/>
    <w:rsid w:val="008B14C6"/>
    <w:rsid w:val="008B19E7"/>
    <w:rsid w:val="008B2B85"/>
    <w:rsid w:val="008C7D79"/>
    <w:rsid w:val="008D44B8"/>
    <w:rsid w:val="008D49BB"/>
    <w:rsid w:val="008E3480"/>
    <w:rsid w:val="008F06D7"/>
    <w:rsid w:val="00907B58"/>
    <w:rsid w:val="00910D84"/>
    <w:rsid w:val="0091230F"/>
    <w:rsid w:val="00915179"/>
    <w:rsid w:val="00927240"/>
    <w:rsid w:val="00930301"/>
    <w:rsid w:val="0093253A"/>
    <w:rsid w:val="00934CF4"/>
    <w:rsid w:val="0094106D"/>
    <w:rsid w:val="0094275D"/>
    <w:rsid w:val="009457B6"/>
    <w:rsid w:val="009501AB"/>
    <w:rsid w:val="009515D3"/>
    <w:rsid w:val="0097038B"/>
    <w:rsid w:val="00973403"/>
    <w:rsid w:val="00980B89"/>
    <w:rsid w:val="00991C4F"/>
    <w:rsid w:val="0099294E"/>
    <w:rsid w:val="009929DA"/>
    <w:rsid w:val="009941FB"/>
    <w:rsid w:val="0099490B"/>
    <w:rsid w:val="009971A2"/>
    <w:rsid w:val="009A21ED"/>
    <w:rsid w:val="009A2E2E"/>
    <w:rsid w:val="009A31EA"/>
    <w:rsid w:val="009B5DDE"/>
    <w:rsid w:val="009B761B"/>
    <w:rsid w:val="009C089B"/>
    <w:rsid w:val="009C4D7D"/>
    <w:rsid w:val="009D464B"/>
    <w:rsid w:val="009D5F7A"/>
    <w:rsid w:val="009E24E2"/>
    <w:rsid w:val="009E483B"/>
    <w:rsid w:val="009E6AFB"/>
    <w:rsid w:val="009F267E"/>
    <w:rsid w:val="009F5996"/>
    <w:rsid w:val="009F710E"/>
    <w:rsid w:val="00A04151"/>
    <w:rsid w:val="00A05774"/>
    <w:rsid w:val="00A06349"/>
    <w:rsid w:val="00A06557"/>
    <w:rsid w:val="00A109EA"/>
    <w:rsid w:val="00A13C1F"/>
    <w:rsid w:val="00A20861"/>
    <w:rsid w:val="00A23880"/>
    <w:rsid w:val="00A26C54"/>
    <w:rsid w:val="00A33768"/>
    <w:rsid w:val="00A425A0"/>
    <w:rsid w:val="00A44F22"/>
    <w:rsid w:val="00A50695"/>
    <w:rsid w:val="00A534DD"/>
    <w:rsid w:val="00A57EF9"/>
    <w:rsid w:val="00A604C8"/>
    <w:rsid w:val="00A61BC4"/>
    <w:rsid w:val="00A62EE1"/>
    <w:rsid w:val="00A633CA"/>
    <w:rsid w:val="00A641C9"/>
    <w:rsid w:val="00A654AC"/>
    <w:rsid w:val="00A72823"/>
    <w:rsid w:val="00A7313A"/>
    <w:rsid w:val="00A73BFF"/>
    <w:rsid w:val="00A768D1"/>
    <w:rsid w:val="00A917F1"/>
    <w:rsid w:val="00A947F8"/>
    <w:rsid w:val="00A9603E"/>
    <w:rsid w:val="00AA1B18"/>
    <w:rsid w:val="00AA57B1"/>
    <w:rsid w:val="00AA7D60"/>
    <w:rsid w:val="00AB4F03"/>
    <w:rsid w:val="00AB547D"/>
    <w:rsid w:val="00AC21B7"/>
    <w:rsid w:val="00AC31D3"/>
    <w:rsid w:val="00AC3E37"/>
    <w:rsid w:val="00AC67B4"/>
    <w:rsid w:val="00AD4BF1"/>
    <w:rsid w:val="00AD6E15"/>
    <w:rsid w:val="00AE375A"/>
    <w:rsid w:val="00AE7C12"/>
    <w:rsid w:val="00AF06C6"/>
    <w:rsid w:val="00B00881"/>
    <w:rsid w:val="00B03FDF"/>
    <w:rsid w:val="00B146B8"/>
    <w:rsid w:val="00B16960"/>
    <w:rsid w:val="00B16A9B"/>
    <w:rsid w:val="00B21D81"/>
    <w:rsid w:val="00B23EF2"/>
    <w:rsid w:val="00B2453A"/>
    <w:rsid w:val="00B247DD"/>
    <w:rsid w:val="00B32413"/>
    <w:rsid w:val="00B3253C"/>
    <w:rsid w:val="00B334F1"/>
    <w:rsid w:val="00B34098"/>
    <w:rsid w:val="00B34E64"/>
    <w:rsid w:val="00B3684F"/>
    <w:rsid w:val="00B42D6E"/>
    <w:rsid w:val="00B42FB2"/>
    <w:rsid w:val="00B45C9E"/>
    <w:rsid w:val="00B467F8"/>
    <w:rsid w:val="00B51D75"/>
    <w:rsid w:val="00B52121"/>
    <w:rsid w:val="00B550E0"/>
    <w:rsid w:val="00B55C7C"/>
    <w:rsid w:val="00B63FFF"/>
    <w:rsid w:val="00B65403"/>
    <w:rsid w:val="00B658AD"/>
    <w:rsid w:val="00B65A4B"/>
    <w:rsid w:val="00B66EDB"/>
    <w:rsid w:val="00B677FC"/>
    <w:rsid w:val="00B67EB4"/>
    <w:rsid w:val="00B71D28"/>
    <w:rsid w:val="00B71D31"/>
    <w:rsid w:val="00B76447"/>
    <w:rsid w:val="00B7680A"/>
    <w:rsid w:val="00B7713E"/>
    <w:rsid w:val="00B81E64"/>
    <w:rsid w:val="00B83B51"/>
    <w:rsid w:val="00B83F0C"/>
    <w:rsid w:val="00B87CE8"/>
    <w:rsid w:val="00B90EC5"/>
    <w:rsid w:val="00B93F54"/>
    <w:rsid w:val="00BA43D6"/>
    <w:rsid w:val="00BB2BC8"/>
    <w:rsid w:val="00BC4520"/>
    <w:rsid w:val="00BD6571"/>
    <w:rsid w:val="00BE264A"/>
    <w:rsid w:val="00BE332E"/>
    <w:rsid w:val="00BE39CE"/>
    <w:rsid w:val="00BE4F0B"/>
    <w:rsid w:val="00BE6A46"/>
    <w:rsid w:val="00BF21A0"/>
    <w:rsid w:val="00BF708C"/>
    <w:rsid w:val="00BF79B4"/>
    <w:rsid w:val="00C054F2"/>
    <w:rsid w:val="00C0589A"/>
    <w:rsid w:val="00C13AAE"/>
    <w:rsid w:val="00C14264"/>
    <w:rsid w:val="00C14621"/>
    <w:rsid w:val="00C17369"/>
    <w:rsid w:val="00C22664"/>
    <w:rsid w:val="00C23CDC"/>
    <w:rsid w:val="00C24D58"/>
    <w:rsid w:val="00C339B5"/>
    <w:rsid w:val="00C342B8"/>
    <w:rsid w:val="00C36317"/>
    <w:rsid w:val="00C36507"/>
    <w:rsid w:val="00C40209"/>
    <w:rsid w:val="00C4278D"/>
    <w:rsid w:val="00C441EE"/>
    <w:rsid w:val="00C4773E"/>
    <w:rsid w:val="00C5260E"/>
    <w:rsid w:val="00C52668"/>
    <w:rsid w:val="00C57981"/>
    <w:rsid w:val="00C641DB"/>
    <w:rsid w:val="00C6600A"/>
    <w:rsid w:val="00C709B6"/>
    <w:rsid w:val="00C7542B"/>
    <w:rsid w:val="00C80267"/>
    <w:rsid w:val="00C82734"/>
    <w:rsid w:val="00C84482"/>
    <w:rsid w:val="00C84E8B"/>
    <w:rsid w:val="00C8601E"/>
    <w:rsid w:val="00C91ED3"/>
    <w:rsid w:val="00C96388"/>
    <w:rsid w:val="00C97D4A"/>
    <w:rsid w:val="00C97EE9"/>
    <w:rsid w:val="00CA7939"/>
    <w:rsid w:val="00CA7B1B"/>
    <w:rsid w:val="00CB2088"/>
    <w:rsid w:val="00CB3331"/>
    <w:rsid w:val="00CB4F14"/>
    <w:rsid w:val="00CB7056"/>
    <w:rsid w:val="00CC17D3"/>
    <w:rsid w:val="00CC283E"/>
    <w:rsid w:val="00CC2A56"/>
    <w:rsid w:val="00CE7AA5"/>
    <w:rsid w:val="00CE7C5A"/>
    <w:rsid w:val="00CF52CE"/>
    <w:rsid w:val="00CF7E13"/>
    <w:rsid w:val="00D017F0"/>
    <w:rsid w:val="00D03808"/>
    <w:rsid w:val="00D041E6"/>
    <w:rsid w:val="00D04E2D"/>
    <w:rsid w:val="00D051F7"/>
    <w:rsid w:val="00D056B1"/>
    <w:rsid w:val="00D057BF"/>
    <w:rsid w:val="00D10D16"/>
    <w:rsid w:val="00D20426"/>
    <w:rsid w:val="00D30F18"/>
    <w:rsid w:val="00D32A9D"/>
    <w:rsid w:val="00D374BE"/>
    <w:rsid w:val="00D427F8"/>
    <w:rsid w:val="00D42FFE"/>
    <w:rsid w:val="00D4406D"/>
    <w:rsid w:val="00D443A1"/>
    <w:rsid w:val="00D53673"/>
    <w:rsid w:val="00D56DC1"/>
    <w:rsid w:val="00D77480"/>
    <w:rsid w:val="00D841AF"/>
    <w:rsid w:val="00D84294"/>
    <w:rsid w:val="00D90DA6"/>
    <w:rsid w:val="00D91017"/>
    <w:rsid w:val="00D93957"/>
    <w:rsid w:val="00D95A90"/>
    <w:rsid w:val="00D96A82"/>
    <w:rsid w:val="00DA2ADA"/>
    <w:rsid w:val="00DA6C60"/>
    <w:rsid w:val="00DB0B97"/>
    <w:rsid w:val="00DB3749"/>
    <w:rsid w:val="00DB76BD"/>
    <w:rsid w:val="00DC2D1E"/>
    <w:rsid w:val="00DC4B10"/>
    <w:rsid w:val="00DC4FD3"/>
    <w:rsid w:val="00DD35A5"/>
    <w:rsid w:val="00DD6091"/>
    <w:rsid w:val="00DE301C"/>
    <w:rsid w:val="00DE53F7"/>
    <w:rsid w:val="00DE62FA"/>
    <w:rsid w:val="00DE6E64"/>
    <w:rsid w:val="00E0176C"/>
    <w:rsid w:val="00E02009"/>
    <w:rsid w:val="00E03807"/>
    <w:rsid w:val="00E04B03"/>
    <w:rsid w:val="00E050E9"/>
    <w:rsid w:val="00E14830"/>
    <w:rsid w:val="00E151CD"/>
    <w:rsid w:val="00E1535A"/>
    <w:rsid w:val="00E212EA"/>
    <w:rsid w:val="00E275D2"/>
    <w:rsid w:val="00E31B9C"/>
    <w:rsid w:val="00E33F7F"/>
    <w:rsid w:val="00E36202"/>
    <w:rsid w:val="00E37FF0"/>
    <w:rsid w:val="00E41A0A"/>
    <w:rsid w:val="00E42B3E"/>
    <w:rsid w:val="00E50A85"/>
    <w:rsid w:val="00E54A35"/>
    <w:rsid w:val="00E6646D"/>
    <w:rsid w:val="00E6745B"/>
    <w:rsid w:val="00E70091"/>
    <w:rsid w:val="00E7753E"/>
    <w:rsid w:val="00E80644"/>
    <w:rsid w:val="00E859E3"/>
    <w:rsid w:val="00E85A54"/>
    <w:rsid w:val="00EA08A3"/>
    <w:rsid w:val="00EA42F5"/>
    <w:rsid w:val="00EA4773"/>
    <w:rsid w:val="00EA68FE"/>
    <w:rsid w:val="00EB1984"/>
    <w:rsid w:val="00EB6278"/>
    <w:rsid w:val="00EC51C8"/>
    <w:rsid w:val="00ED1320"/>
    <w:rsid w:val="00ED2847"/>
    <w:rsid w:val="00ED339E"/>
    <w:rsid w:val="00ED5C70"/>
    <w:rsid w:val="00EE0B8B"/>
    <w:rsid w:val="00EE1933"/>
    <w:rsid w:val="00EE4D3C"/>
    <w:rsid w:val="00EE68D4"/>
    <w:rsid w:val="00EE7433"/>
    <w:rsid w:val="00EF126D"/>
    <w:rsid w:val="00EF15F8"/>
    <w:rsid w:val="00EF1EE7"/>
    <w:rsid w:val="00EF63D7"/>
    <w:rsid w:val="00EF7814"/>
    <w:rsid w:val="00F02BB0"/>
    <w:rsid w:val="00F03670"/>
    <w:rsid w:val="00F10B03"/>
    <w:rsid w:val="00F1332C"/>
    <w:rsid w:val="00F162C9"/>
    <w:rsid w:val="00F1768C"/>
    <w:rsid w:val="00F23E74"/>
    <w:rsid w:val="00F30342"/>
    <w:rsid w:val="00F33F25"/>
    <w:rsid w:val="00F45491"/>
    <w:rsid w:val="00F47482"/>
    <w:rsid w:val="00F5574B"/>
    <w:rsid w:val="00F57A77"/>
    <w:rsid w:val="00F66B37"/>
    <w:rsid w:val="00F679C1"/>
    <w:rsid w:val="00F748EB"/>
    <w:rsid w:val="00F76D4B"/>
    <w:rsid w:val="00F77F20"/>
    <w:rsid w:val="00F81001"/>
    <w:rsid w:val="00F847C9"/>
    <w:rsid w:val="00F92243"/>
    <w:rsid w:val="00F92C10"/>
    <w:rsid w:val="00FA0FCE"/>
    <w:rsid w:val="00FA34BC"/>
    <w:rsid w:val="00FA351E"/>
    <w:rsid w:val="00FA4025"/>
    <w:rsid w:val="00FA4C39"/>
    <w:rsid w:val="00FB077F"/>
    <w:rsid w:val="00FB1228"/>
    <w:rsid w:val="00FB4028"/>
    <w:rsid w:val="00FC1DD1"/>
    <w:rsid w:val="00FC2046"/>
    <w:rsid w:val="00FC57DE"/>
    <w:rsid w:val="00FD21A3"/>
    <w:rsid w:val="00FD2743"/>
    <w:rsid w:val="00FD5F92"/>
    <w:rsid w:val="00FE0B88"/>
    <w:rsid w:val="00FE3FB2"/>
    <w:rsid w:val="00FF1166"/>
    <w:rsid w:val="00FF2B8E"/>
    <w:rsid w:val="00FF7F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03A8"/>
  <w15:chartTrackingRefBased/>
  <w15:docId w15:val="{3FC27C84-B9E1-4B47-96F4-FAFE8504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80F"/>
    <w:pPr>
      <w:spacing w:after="0" w:line="276" w:lineRule="auto"/>
      <w:jc w:val="both"/>
    </w:pPr>
    <w:rPr>
      <w:rFonts w:ascii="Times New Roman" w:eastAsia="Times New Roman" w:hAnsi="Times New Roman" w:cs="Times New Roman"/>
      <w:sz w:val="24"/>
      <w:szCs w:val="24"/>
      <w:lang w:eastAsia="cs-CZ"/>
    </w:rPr>
  </w:style>
  <w:style w:type="paragraph" w:styleId="Nadpis1">
    <w:name w:val="heading 1"/>
    <w:aliases w:val="Název Smlouvy"/>
    <w:basedOn w:val="Normln"/>
    <w:next w:val="Normln"/>
    <w:link w:val="Nadpis1Char"/>
    <w:uiPriority w:val="9"/>
    <w:qFormat/>
    <w:rsid w:val="00B146B8"/>
    <w:pPr>
      <w:spacing w:line="360" w:lineRule="auto"/>
      <w:jc w:val="center"/>
      <w:outlineLvl w:val="0"/>
    </w:pPr>
    <w:rPr>
      <w:b/>
      <w:bCs/>
      <w:caps/>
      <w:color w:val="000000" w:themeColor="text1"/>
      <w:sz w:val="32"/>
      <w:szCs w:val="32"/>
    </w:rPr>
  </w:style>
  <w:style w:type="paragraph" w:styleId="Nadpis2">
    <w:name w:val="heading 2"/>
    <w:aliases w:val="Název smluvního partnera"/>
    <w:basedOn w:val="Normln"/>
    <w:next w:val="Normln"/>
    <w:link w:val="Nadpis2Char"/>
    <w:qFormat/>
    <w:rsid w:val="00434EB8"/>
    <w:pPr>
      <w:outlineLvl w:val="1"/>
    </w:pPr>
    <w:rPr>
      <w:rFonts w:cs="Arial"/>
      <w:b/>
      <w:bCs/>
      <w:i/>
      <w:sz w:val="20"/>
      <w:szCs w:val="20"/>
    </w:rPr>
  </w:style>
  <w:style w:type="paragraph" w:styleId="Nadpis3">
    <w:name w:val="heading 3"/>
    <w:basedOn w:val="Normln"/>
    <w:next w:val="Normln"/>
    <w:link w:val="Nadpis3Char"/>
    <w:uiPriority w:val="9"/>
    <w:semiHidden/>
    <w:unhideWhenUsed/>
    <w:qFormat/>
    <w:rsid w:val="005C702A"/>
    <w:pPr>
      <w:keepNext/>
      <w:keepLines/>
      <w:spacing w:before="40"/>
      <w:jc w:val="center"/>
      <w:outlineLvl w:val="2"/>
    </w:pPr>
    <w:rPr>
      <w:rFonts w:eastAsiaTheme="majorEastAsia" w:cstheme="majorBidi"/>
      <w:color w:val="000000" w:themeColor="text1"/>
    </w:rPr>
  </w:style>
  <w:style w:type="paragraph" w:styleId="Nadpis6">
    <w:name w:val="heading 6"/>
    <w:aliases w:val="Název článku smlouvy"/>
    <w:basedOn w:val="Normln"/>
    <w:next w:val="Normln"/>
    <w:link w:val="Nadpis6Char"/>
    <w:qFormat/>
    <w:rsid w:val="00B146B8"/>
    <w:pPr>
      <w:keepNext/>
      <w:jc w:val="center"/>
      <w:outlineLvl w:val="5"/>
    </w:pPr>
    <w:rPr>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ázev smluvního partnera Char"/>
    <w:basedOn w:val="Standardnpsmoodstavce"/>
    <w:link w:val="Nadpis2"/>
    <w:rsid w:val="00434EB8"/>
    <w:rPr>
      <w:rFonts w:ascii="Arial" w:eastAsia="Times New Roman" w:hAnsi="Arial" w:cs="Arial"/>
      <w:b/>
      <w:bCs/>
      <w:i/>
      <w:sz w:val="20"/>
      <w:szCs w:val="20"/>
      <w:lang w:eastAsia="cs-CZ"/>
    </w:rPr>
  </w:style>
  <w:style w:type="character" w:customStyle="1" w:styleId="Nadpis6Char">
    <w:name w:val="Nadpis 6 Char"/>
    <w:aliases w:val="Název článku smlouvy Char"/>
    <w:basedOn w:val="Standardnpsmoodstavce"/>
    <w:link w:val="Nadpis6"/>
    <w:rsid w:val="00B146B8"/>
    <w:rPr>
      <w:rFonts w:ascii="Times New Roman" w:eastAsia="Times New Roman" w:hAnsi="Times New Roman" w:cs="Times New Roman"/>
      <w:b/>
      <w:bCs/>
      <w:color w:val="000000" w:themeColor="text1"/>
      <w:sz w:val="24"/>
      <w:szCs w:val="24"/>
      <w:lang w:eastAsia="cs-CZ"/>
    </w:rPr>
  </w:style>
  <w:style w:type="paragraph" w:customStyle="1" w:styleId="odrky1">
    <w:name w:val="odrážky1"/>
    <w:basedOn w:val="Normln"/>
    <w:rsid w:val="00F57A77"/>
    <w:pPr>
      <w:numPr>
        <w:ilvl w:val="2"/>
        <w:numId w:val="1"/>
      </w:numPr>
    </w:pPr>
  </w:style>
  <w:style w:type="character" w:customStyle="1" w:styleId="platne1">
    <w:name w:val="platne1"/>
    <w:basedOn w:val="Standardnpsmoodstavce"/>
    <w:rsid w:val="00F57A77"/>
  </w:style>
  <w:style w:type="paragraph" w:styleId="Zkladntext">
    <w:name w:val="Body Text"/>
    <w:basedOn w:val="Normln"/>
    <w:link w:val="ZkladntextChar"/>
    <w:semiHidden/>
    <w:rsid w:val="00F57A77"/>
    <w:rPr>
      <w:rFonts w:ascii="Verdana" w:hAnsi="Verdana"/>
      <w:sz w:val="20"/>
    </w:rPr>
  </w:style>
  <w:style w:type="character" w:customStyle="1" w:styleId="ZkladntextChar">
    <w:name w:val="Základní text Char"/>
    <w:basedOn w:val="Standardnpsmoodstavce"/>
    <w:link w:val="Zkladntext"/>
    <w:semiHidden/>
    <w:rsid w:val="00F57A77"/>
    <w:rPr>
      <w:rFonts w:ascii="Verdana" w:eastAsia="Times New Roman" w:hAnsi="Verdana" w:cs="Times New Roman"/>
      <w:sz w:val="20"/>
      <w:szCs w:val="24"/>
      <w:lang w:eastAsia="cs-CZ"/>
    </w:rPr>
  </w:style>
  <w:style w:type="paragraph" w:styleId="Zkladntext3">
    <w:name w:val="Body Text 3"/>
    <w:basedOn w:val="Normln"/>
    <w:link w:val="Zkladntext3Char"/>
    <w:semiHidden/>
    <w:rsid w:val="00F57A77"/>
  </w:style>
  <w:style w:type="character" w:customStyle="1" w:styleId="Zkladntext3Char">
    <w:name w:val="Základní text 3 Char"/>
    <w:basedOn w:val="Standardnpsmoodstavce"/>
    <w:link w:val="Zkladntext3"/>
    <w:semiHidden/>
    <w:rsid w:val="00F57A7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57A77"/>
    <w:pPr>
      <w:tabs>
        <w:tab w:val="center" w:pos="4536"/>
        <w:tab w:val="right" w:pos="9072"/>
      </w:tabs>
    </w:pPr>
  </w:style>
  <w:style w:type="character" w:customStyle="1" w:styleId="ZpatChar">
    <w:name w:val="Zápatí Char"/>
    <w:basedOn w:val="Standardnpsmoodstavce"/>
    <w:link w:val="Zpat"/>
    <w:uiPriority w:val="99"/>
    <w:rsid w:val="00F57A7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F57A77"/>
  </w:style>
  <w:style w:type="paragraph" w:styleId="Zhlav">
    <w:name w:val="header"/>
    <w:basedOn w:val="Normln"/>
    <w:link w:val="ZhlavChar"/>
    <w:semiHidden/>
    <w:rsid w:val="00F57A77"/>
    <w:pPr>
      <w:tabs>
        <w:tab w:val="center" w:pos="4536"/>
        <w:tab w:val="right" w:pos="9072"/>
      </w:tabs>
    </w:pPr>
  </w:style>
  <w:style w:type="character" w:customStyle="1" w:styleId="ZhlavChar">
    <w:name w:val="Záhlaví Char"/>
    <w:basedOn w:val="Standardnpsmoodstavce"/>
    <w:link w:val="Zhlav"/>
    <w:semiHidden/>
    <w:rsid w:val="00F57A77"/>
    <w:rPr>
      <w:rFonts w:ascii="Times New Roman" w:eastAsia="Times New Roman" w:hAnsi="Times New Roman" w:cs="Times New Roman"/>
      <w:sz w:val="24"/>
      <w:szCs w:val="24"/>
      <w:lang w:eastAsia="cs-CZ"/>
    </w:rPr>
  </w:style>
  <w:style w:type="paragraph" w:customStyle="1" w:styleId="Default">
    <w:name w:val="Default"/>
    <w:rsid w:val="00F57A7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F57A77"/>
    <w:pPr>
      <w:ind w:left="708"/>
    </w:pPr>
  </w:style>
  <w:style w:type="paragraph" w:styleId="Textbubliny">
    <w:name w:val="Balloon Text"/>
    <w:basedOn w:val="Normln"/>
    <w:link w:val="TextbublinyChar"/>
    <w:uiPriority w:val="99"/>
    <w:semiHidden/>
    <w:unhideWhenUsed/>
    <w:rsid w:val="00163A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3AF0"/>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7680A"/>
    <w:rPr>
      <w:color w:val="0563C1" w:themeColor="hyperlink"/>
      <w:u w:val="single"/>
    </w:rPr>
  </w:style>
  <w:style w:type="character" w:styleId="Nevyeenzmnka">
    <w:name w:val="Unresolved Mention"/>
    <w:basedOn w:val="Standardnpsmoodstavce"/>
    <w:uiPriority w:val="99"/>
    <w:semiHidden/>
    <w:unhideWhenUsed/>
    <w:rsid w:val="00B7680A"/>
    <w:rPr>
      <w:color w:val="605E5C"/>
      <w:shd w:val="clear" w:color="auto" w:fill="E1DFDD"/>
    </w:rPr>
  </w:style>
  <w:style w:type="character" w:customStyle="1" w:styleId="Nadpis1Char">
    <w:name w:val="Nadpis 1 Char"/>
    <w:aliases w:val="Název Smlouvy Char"/>
    <w:basedOn w:val="Standardnpsmoodstavce"/>
    <w:link w:val="Nadpis1"/>
    <w:uiPriority w:val="9"/>
    <w:rsid w:val="00B146B8"/>
    <w:rPr>
      <w:rFonts w:ascii="Times New Roman" w:eastAsia="Times New Roman" w:hAnsi="Times New Roman" w:cs="Times New Roman"/>
      <w:b/>
      <w:bCs/>
      <w:caps/>
      <w:color w:val="000000" w:themeColor="text1"/>
      <w:sz w:val="32"/>
      <w:szCs w:val="32"/>
      <w:lang w:eastAsia="cs-CZ"/>
    </w:rPr>
  </w:style>
  <w:style w:type="paragraph" w:styleId="Podnadpis">
    <w:name w:val="Subtitle"/>
    <w:aliases w:val="uzavřená podle zákona..."/>
    <w:basedOn w:val="Normln"/>
    <w:next w:val="Normln"/>
    <w:link w:val="PodnadpisChar"/>
    <w:uiPriority w:val="11"/>
    <w:qFormat/>
    <w:rsid w:val="00B146B8"/>
    <w:pPr>
      <w:jc w:val="center"/>
    </w:pPr>
    <w:rPr>
      <w:lang w:eastAsia="en-US"/>
    </w:rPr>
  </w:style>
  <w:style w:type="character" w:customStyle="1" w:styleId="PodnadpisChar">
    <w:name w:val="Podnadpis Char"/>
    <w:aliases w:val="uzavřená podle zákona... Char"/>
    <w:basedOn w:val="Standardnpsmoodstavce"/>
    <w:link w:val="Podnadpis"/>
    <w:uiPriority w:val="11"/>
    <w:rsid w:val="00B146B8"/>
    <w:rPr>
      <w:rFonts w:ascii="Times New Roman" w:eastAsia="Times New Roman" w:hAnsi="Times New Roman" w:cs="Times New Roman"/>
      <w:sz w:val="24"/>
      <w:szCs w:val="24"/>
    </w:rPr>
  </w:style>
  <w:style w:type="paragraph" w:styleId="Nzev">
    <w:name w:val="Title"/>
    <w:aliases w:val="Podnázev smlouvy"/>
    <w:basedOn w:val="Normln"/>
    <w:next w:val="Normln"/>
    <w:link w:val="NzevChar"/>
    <w:uiPriority w:val="10"/>
    <w:qFormat/>
    <w:rsid w:val="00B146B8"/>
    <w:pPr>
      <w:spacing w:line="360" w:lineRule="auto"/>
      <w:jc w:val="center"/>
    </w:pPr>
    <w:rPr>
      <w:b/>
      <w:bCs/>
      <w:sz w:val="28"/>
      <w:szCs w:val="28"/>
    </w:rPr>
  </w:style>
  <w:style w:type="character" w:customStyle="1" w:styleId="NzevChar">
    <w:name w:val="Název Char"/>
    <w:aliases w:val="Podnázev smlouvy Char"/>
    <w:basedOn w:val="Standardnpsmoodstavce"/>
    <w:link w:val="Nzev"/>
    <w:uiPriority w:val="10"/>
    <w:rsid w:val="00B146B8"/>
    <w:rPr>
      <w:rFonts w:ascii="Times New Roman" w:eastAsia="Times New Roman" w:hAnsi="Times New Roman" w:cs="Times New Roman"/>
      <w:b/>
      <w:bCs/>
      <w:sz w:val="28"/>
      <w:szCs w:val="28"/>
      <w:lang w:eastAsia="cs-CZ"/>
    </w:rPr>
  </w:style>
  <w:style w:type="paragraph" w:styleId="Bezmezer">
    <w:name w:val="No Spacing"/>
    <w:aliases w:val="Údaje smluvního partnera"/>
    <w:basedOn w:val="Normln"/>
    <w:uiPriority w:val="1"/>
    <w:qFormat/>
    <w:rsid w:val="006E1758"/>
    <w:rPr>
      <w:bCs/>
    </w:rPr>
  </w:style>
  <w:style w:type="character" w:styleId="Zdraznnjemn">
    <w:name w:val="Subtle Emphasis"/>
    <w:aliases w:val="Text článku"/>
    <w:uiPriority w:val="19"/>
    <w:qFormat/>
    <w:rsid w:val="00FA0FCE"/>
    <w:rPr>
      <w:rFonts w:cs="Arial"/>
      <w:szCs w:val="22"/>
    </w:rPr>
  </w:style>
  <w:style w:type="character" w:customStyle="1" w:styleId="Nadpis3Char">
    <w:name w:val="Nadpis 3 Char"/>
    <w:basedOn w:val="Standardnpsmoodstavce"/>
    <w:link w:val="Nadpis3"/>
    <w:uiPriority w:val="9"/>
    <w:semiHidden/>
    <w:rsid w:val="005C702A"/>
    <w:rPr>
      <w:rFonts w:ascii="Arial" w:eastAsiaTheme="majorEastAsia" w:hAnsi="Arial" w:cstheme="majorBidi"/>
      <w:color w:val="000000" w:themeColor="text1"/>
      <w:szCs w:val="24"/>
      <w:lang w:eastAsia="cs-CZ"/>
    </w:rPr>
  </w:style>
  <w:style w:type="character" w:styleId="Odkaznakoment">
    <w:name w:val="annotation reference"/>
    <w:basedOn w:val="Standardnpsmoodstavce"/>
    <w:uiPriority w:val="99"/>
    <w:semiHidden/>
    <w:unhideWhenUsed/>
    <w:rsid w:val="003B6604"/>
    <w:rPr>
      <w:sz w:val="16"/>
      <w:szCs w:val="16"/>
    </w:rPr>
  </w:style>
  <w:style w:type="paragraph" w:styleId="Textkomente">
    <w:name w:val="annotation text"/>
    <w:basedOn w:val="Normln"/>
    <w:link w:val="TextkomenteChar"/>
    <w:uiPriority w:val="99"/>
    <w:semiHidden/>
    <w:unhideWhenUsed/>
    <w:rsid w:val="003B6604"/>
    <w:pPr>
      <w:spacing w:line="240" w:lineRule="auto"/>
    </w:pPr>
    <w:rPr>
      <w:sz w:val="20"/>
      <w:szCs w:val="20"/>
    </w:rPr>
  </w:style>
  <w:style w:type="character" w:customStyle="1" w:styleId="TextkomenteChar">
    <w:name w:val="Text komentáře Char"/>
    <w:basedOn w:val="Standardnpsmoodstavce"/>
    <w:link w:val="Textkomente"/>
    <w:uiPriority w:val="99"/>
    <w:semiHidden/>
    <w:rsid w:val="003B660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6604"/>
    <w:rPr>
      <w:b/>
      <w:bCs/>
    </w:rPr>
  </w:style>
  <w:style w:type="character" w:customStyle="1" w:styleId="PedmtkomenteChar">
    <w:name w:val="Předmět komentáře Char"/>
    <w:basedOn w:val="TextkomenteChar"/>
    <w:link w:val="Pedmtkomente"/>
    <w:uiPriority w:val="99"/>
    <w:semiHidden/>
    <w:rsid w:val="003B6604"/>
    <w:rPr>
      <w:rFonts w:ascii="Times New Roman" w:eastAsia="Times New Roman" w:hAnsi="Times New Roman" w:cs="Times New Roman"/>
      <w:b/>
      <w:bCs/>
      <w:sz w:val="20"/>
      <w:szCs w:val="20"/>
      <w:lang w:eastAsia="cs-CZ"/>
    </w:rPr>
  </w:style>
  <w:style w:type="paragraph" w:styleId="Revize">
    <w:name w:val="Revision"/>
    <w:hidden/>
    <w:uiPriority w:val="99"/>
    <w:semiHidden/>
    <w:rsid w:val="00B00881"/>
    <w:pPr>
      <w:spacing w:after="0" w:line="240" w:lineRule="auto"/>
    </w:pPr>
    <w:rPr>
      <w:rFonts w:ascii="Times New Roman" w:eastAsia="Times New Roman" w:hAnsi="Times New Roman" w:cs="Times New Roman"/>
      <w:sz w:val="24"/>
      <w:szCs w:val="24"/>
      <w:lang w:eastAsia="cs-CZ"/>
    </w:rPr>
  </w:style>
  <w:style w:type="character" w:styleId="Siln">
    <w:name w:val="Strong"/>
    <w:uiPriority w:val="22"/>
    <w:qFormat/>
    <w:rsid w:val="00061F1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268">
      <w:bodyDiv w:val="1"/>
      <w:marLeft w:val="0"/>
      <w:marRight w:val="0"/>
      <w:marTop w:val="0"/>
      <w:marBottom w:val="0"/>
      <w:divBdr>
        <w:top w:val="none" w:sz="0" w:space="0" w:color="auto"/>
        <w:left w:val="none" w:sz="0" w:space="0" w:color="auto"/>
        <w:bottom w:val="none" w:sz="0" w:space="0" w:color="auto"/>
        <w:right w:val="none" w:sz="0" w:space="0" w:color="auto"/>
      </w:divBdr>
    </w:div>
    <w:div w:id="512497642">
      <w:bodyDiv w:val="1"/>
      <w:marLeft w:val="0"/>
      <w:marRight w:val="0"/>
      <w:marTop w:val="0"/>
      <w:marBottom w:val="0"/>
      <w:divBdr>
        <w:top w:val="none" w:sz="0" w:space="0" w:color="auto"/>
        <w:left w:val="none" w:sz="0" w:space="0" w:color="auto"/>
        <w:bottom w:val="none" w:sz="0" w:space="0" w:color="auto"/>
        <w:right w:val="none" w:sz="0" w:space="0" w:color="auto"/>
      </w:divBdr>
    </w:div>
    <w:div w:id="13189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stske-les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íloha řízeného dokumentu" ma:contentTypeID="0x0101007D621F6EE3EE45B28FEE213322B5435400A0FF9E310506304CB1996DFA1CDF6495" ma:contentTypeVersion="15" ma:contentTypeDescription="Příloha řízeného dokumentu" ma:contentTypeScope="" ma:versionID="f5c1d4954848e0ab5ca53cebb9779710">
  <xsd:schema xmlns:xsd="http://www.w3.org/2001/XMLSchema" xmlns:xs="http://www.w3.org/2001/XMLSchema" xmlns:p="http://schemas.microsoft.com/office/2006/metadata/properties" xmlns:ns2="99981D67-2C12-4DB3-A450-A685B216CDA7" targetNamespace="http://schemas.microsoft.com/office/2006/metadata/properties" ma:root="true" ma:fieldsID="1038c571e3b5a813728c05daa011cf7e" ns2:_="">
    <xsd:import namespace="99981D67-2C12-4DB3-A450-A685B216CDA7"/>
    <xsd:element name="properties">
      <xsd:complexType>
        <xsd:sequence>
          <xsd:element name="documentManagement">
            <xsd:complexType>
              <xsd:all>
                <xsd:element ref="ns2:DurableId" minOccurs="0"/>
                <xsd:element ref="ns2:Kategorie"/>
                <xsd:element ref="ns2:Viditelnost" minOccurs="0"/>
                <xsd:element ref="ns2:RevizeDokumentu" minOccurs="0"/>
                <xsd:element ref="ns2:ELDA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81D67-2C12-4DB3-A450-A685B216CDA7" elementFormDefault="qualified">
    <xsd:import namespace="http://schemas.microsoft.com/office/2006/documentManagement/types"/>
    <xsd:import namespace="http://schemas.microsoft.com/office/infopath/2007/PartnerControls"/>
    <xsd:element name="DurableId" ma:index="8" nillable="true" ma:displayName="ID dokumentu" ma:hidden="true" ma:internalName="DurableId">
      <xsd:simpleType>
        <xsd:restriction base="dms:Text"/>
      </xsd:simpleType>
    </xsd:element>
    <xsd:element name="Kategorie" ma:index="9" ma:displayName="Kategorie" ma:default="Řízený dokument" ma:hidden="true" ma:internalName="Kategorie">
      <xsd:simpleType>
        <xsd:restriction base="dms:Choice">
          <xsd:enumeration value="Řízený dokument"/>
          <xsd:enumeration value="Příloha"/>
          <xsd:enumeration value="Ostatní"/>
        </xsd:restriction>
      </xsd:simpleType>
    </xsd:element>
    <xsd:element name="Viditelnost" ma:index="10" nillable="true" ma:displayName="Viditelnost" ma:default="1" ma:hidden="true" ma:internalName="Viditelnost">
      <xsd:simpleType>
        <xsd:restriction base="dms:Boolean"/>
      </xsd:simpleType>
    </xsd:element>
    <xsd:element name="RevizeDokumentu" ma:index="11" nillable="true" ma:displayName="Revize dokumentu" ma:default="0" ma:hidden="true" ma:internalName="RevizeDokumentu">
      <xsd:simpleType>
        <xsd:restriction base="dms:Boolean"/>
      </xsd:simpleType>
    </xsd:element>
    <xsd:element name="ELDAxID" ma:index="12" nillable="true" ma:displayName="ELDAx ID" ma:hidden="true" ma:internalName="ELDAx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ditelnost xmlns="99981D67-2C12-4DB3-A450-A685B216CDA7">true</Viditelnost>
    <ELDAxID xmlns="99981D67-2C12-4DB3-A450-A685B216CDA7">504d3156-34a2-49bd-be0f-8b7fadea3cde</ELDAxID>
    <Kategorie xmlns="99981D67-2C12-4DB3-A450-A685B216CDA7">Příloha</Kategorie>
    <RevizeDokumentu xmlns="99981D67-2C12-4DB3-A450-A685B216CDA7">false</RevizeDokumentu>
    <DurableId xmlns="99981D67-2C12-4DB3-A450-A685B216CDA7">1197818</Durabl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E254-4B59-441A-A128-CD36EB0AE4B3}">
  <ds:schemaRefs>
    <ds:schemaRef ds:uri="http://schemas.microsoft.com/sharepoint/v3/contenttype/forms"/>
  </ds:schemaRefs>
</ds:datastoreItem>
</file>

<file path=customXml/itemProps2.xml><?xml version="1.0" encoding="utf-8"?>
<ds:datastoreItem xmlns:ds="http://schemas.openxmlformats.org/officeDocument/2006/customXml" ds:itemID="{8A0BED7E-2579-478F-9FDD-47EF7B21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81D67-2C12-4DB3-A450-A685B216C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FB685-DD62-4A2A-A47D-F9552FD20236}">
  <ds:schemaRefs>
    <ds:schemaRef ds:uri="http://schemas.microsoft.com/office/2006/metadata/properties"/>
    <ds:schemaRef ds:uri="http://schemas.microsoft.com/office/infopath/2007/PartnerControls"/>
    <ds:schemaRef ds:uri="99981D67-2C12-4DB3-A450-A685B216CDA7"/>
  </ds:schemaRefs>
</ds:datastoreItem>
</file>

<file path=customXml/itemProps4.xml><?xml version="1.0" encoding="utf-8"?>
<ds:datastoreItem xmlns:ds="http://schemas.openxmlformats.org/officeDocument/2006/customXml" ds:itemID="{3F3D6E38-58ED-44DB-97C1-9CAEAD41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15</Pages>
  <Words>6561</Words>
  <Characters>38716</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Šablona smlouvy_2.dotx</vt:lpstr>
    </vt:vector>
  </TitlesOfParts>
  <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smlouvy_2.dotx</dc:title>
  <dc:subject/>
  <dc:creator>Jelínková Renáta Mgr.;korekce Mgr. Štecová</dc:creator>
  <cp:keywords/>
  <dc:description/>
  <cp:lastModifiedBy>Radek Jůza</cp:lastModifiedBy>
  <cp:revision>252</cp:revision>
  <cp:lastPrinted>2023-08-24T12:50:00Z</cp:lastPrinted>
  <dcterms:created xsi:type="dcterms:W3CDTF">2022-11-15T11:30:00Z</dcterms:created>
  <dcterms:modified xsi:type="dcterms:W3CDTF">2023-08-24T12:52:00Z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0x0101007D621F6EE3EE45B28FEE213322B5435400A0FF9E310506304CB1996DFA1CDF6495</vt:lpwstr>
  </property>
</Properties>
</file>